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61503" w14:textId="77777777" w:rsidR="006A3807" w:rsidRDefault="006A3807">
      <w:pPr>
        <w:spacing w:line="276" w:lineRule="auto"/>
        <w:ind w:right="87"/>
      </w:pPr>
    </w:p>
    <w:p w14:paraId="3400F51F" w14:textId="77777777" w:rsidR="006A3807" w:rsidRDefault="006A3807">
      <w:pPr>
        <w:spacing w:line="276" w:lineRule="auto"/>
      </w:pPr>
    </w:p>
    <w:p w14:paraId="23C888B8" w14:textId="77777777" w:rsidR="006A3807" w:rsidRDefault="006A3807">
      <w:pPr>
        <w:spacing w:line="276" w:lineRule="auto"/>
      </w:pPr>
    </w:p>
    <w:p w14:paraId="5F31C83E" w14:textId="77777777" w:rsidR="006A3807" w:rsidRDefault="006A3807">
      <w:pPr>
        <w:spacing w:line="276" w:lineRule="auto"/>
      </w:pPr>
    </w:p>
    <w:p w14:paraId="13DBE4B8" w14:textId="77777777" w:rsidR="006A3807" w:rsidRDefault="006A3807">
      <w:pPr>
        <w:spacing w:line="276" w:lineRule="auto"/>
      </w:pPr>
    </w:p>
    <w:p w14:paraId="75E2136C" w14:textId="77777777" w:rsidR="006A3807" w:rsidRDefault="006A3807">
      <w:pPr>
        <w:spacing w:line="276" w:lineRule="auto"/>
      </w:pPr>
    </w:p>
    <w:p w14:paraId="7D10195B" w14:textId="77777777" w:rsidR="006A3807" w:rsidRDefault="006A3807">
      <w:pPr>
        <w:spacing w:line="276" w:lineRule="auto"/>
      </w:pPr>
    </w:p>
    <w:p w14:paraId="6DA9B377" w14:textId="77777777" w:rsidR="006A3807" w:rsidRDefault="006A3807">
      <w:pPr>
        <w:spacing w:line="276" w:lineRule="auto"/>
      </w:pPr>
    </w:p>
    <w:p w14:paraId="2256BC5E" w14:textId="77777777" w:rsidR="006A3807" w:rsidRDefault="006A3807">
      <w:pPr>
        <w:spacing w:line="276" w:lineRule="auto"/>
      </w:pPr>
    </w:p>
    <w:p w14:paraId="7485176B" w14:textId="77777777" w:rsidR="006A3807" w:rsidRDefault="006A3807">
      <w:pPr>
        <w:spacing w:line="276" w:lineRule="auto"/>
      </w:pPr>
    </w:p>
    <w:p w14:paraId="30E069B2" w14:textId="77777777" w:rsidR="006A3807" w:rsidRDefault="009338B5">
      <w:pPr>
        <w:ind w:left="709" w:hanging="99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Vorlage zur Erarbeitung eines</w:t>
      </w:r>
    </w:p>
    <w:p w14:paraId="2C439507" w14:textId="77777777" w:rsidR="006A3807" w:rsidRDefault="009338B5">
      <w:pPr>
        <w:spacing w:line="276" w:lineRule="auto"/>
        <w:ind w:left="709" w:hanging="993"/>
        <w:jc w:val="center"/>
        <w:rPr>
          <w:rFonts w:cs="Arial"/>
          <w:sz w:val="36"/>
          <w:szCs w:val="36"/>
        </w:rPr>
      </w:pPr>
      <w:r>
        <w:rPr>
          <w:rFonts w:ascii="Arial" w:hAnsi="Arial"/>
        </w:rPr>
        <w:t>schriftlichen Unterrichtsentwurfs</w:t>
      </w:r>
    </w:p>
    <w:p w14:paraId="37B8EC55" w14:textId="77777777" w:rsidR="006A3807" w:rsidRDefault="006A3807">
      <w:pPr>
        <w:spacing w:line="276" w:lineRule="auto"/>
        <w:jc w:val="center"/>
      </w:pPr>
    </w:p>
    <w:p w14:paraId="4C4F5AF6" w14:textId="77777777" w:rsidR="006A3807" w:rsidRDefault="006A3807">
      <w:pPr>
        <w:spacing w:line="276" w:lineRule="auto"/>
        <w:jc w:val="center"/>
      </w:pPr>
    </w:p>
    <w:p w14:paraId="1B61604B" w14:textId="77777777" w:rsidR="006A3807" w:rsidRDefault="006A3807">
      <w:pPr>
        <w:spacing w:line="276" w:lineRule="auto"/>
      </w:pPr>
    </w:p>
    <w:p w14:paraId="01B7D752" w14:textId="77777777" w:rsidR="006A3807" w:rsidRDefault="006A3807">
      <w:pPr>
        <w:spacing w:line="276" w:lineRule="auto"/>
      </w:pPr>
    </w:p>
    <w:p w14:paraId="04CC0F81" w14:textId="77777777" w:rsidR="006A3807" w:rsidRDefault="006A3807">
      <w:pPr>
        <w:spacing w:line="276" w:lineRule="auto"/>
      </w:pPr>
    </w:p>
    <w:p w14:paraId="237B6983" w14:textId="77777777" w:rsidR="006A3807" w:rsidRDefault="006A3807">
      <w:pPr>
        <w:spacing w:line="276" w:lineRule="auto"/>
      </w:pPr>
    </w:p>
    <w:p w14:paraId="508B800D" w14:textId="77777777" w:rsidR="006A3807" w:rsidRDefault="006A3807">
      <w:pPr>
        <w:spacing w:line="276" w:lineRule="auto"/>
      </w:pPr>
    </w:p>
    <w:p w14:paraId="12BC4988" w14:textId="77777777" w:rsidR="006A3807" w:rsidRDefault="006A3807">
      <w:pPr>
        <w:spacing w:line="276" w:lineRule="auto"/>
      </w:pPr>
    </w:p>
    <w:p w14:paraId="5C5D9742" w14:textId="77777777" w:rsidR="006A3807" w:rsidRDefault="006A3807">
      <w:pPr>
        <w:spacing w:line="276" w:lineRule="auto"/>
      </w:pPr>
    </w:p>
    <w:p w14:paraId="0D80A94E" w14:textId="77777777" w:rsidR="006A3807" w:rsidRDefault="006A3807">
      <w:pPr>
        <w:spacing w:line="276" w:lineRule="auto"/>
      </w:pPr>
    </w:p>
    <w:p w14:paraId="1BEBBF26" w14:textId="77777777" w:rsidR="006A3807" w:rsidRDefault="006A3807">
      <w:pPr>
        <w:spacing w:line="276" w:lineRule="auto"/>
      </w:pPr>
    </w:p>
    <w:p w14:paraId="3E10D5EB" w14:textId="77777777" w:rsidR="006A3807" w:rsidRDefault="006A3807">
      <w:pPr>
        <w:spacing w:line="276" w:lineRule="auto"/>
      </w:pPr>
    </w:p>
    <w:p w14:paraId="26EB6C4B" w14:textId="77777777" w:rsidR="006A3807" w:rsidRDefault="006A3807">
      <w:pPr>
        <w:spacing w:line="276" w:lineRule="auto"/>
      </w:pPr>
    </w:p>
    <w:p w14:paraId="30A63D82" w14:textId="77777777" w:rsidR="006A3807" w:rsidRDefault="006A3807">
      <w:pPr>
        <w:spacing w:line="276" w:lineRule="auto"/>
      </w:pPr>
    </w:p>
    <w:p w14:paraId="749269E8" w14:textId="77777777" w:rsidR="006A3807" w:rsidRDefault="006A3807">
      <w:pPr>
        <w:spacing w:line="276" w:lineRule="auto"/>
      </w:pPr>
    </w:p>
    <w:p w14:paraId="2FF5E6A3" w14:textId="77777777" w:rsidR="006A3807" w:rsidRDefault="006A3807">
      <w:pPr>
        <w:spacing w:line="276" w:lineRule="auto"/>
      </w:pPr>
    </w:p>
    <w:p w14:paraId="079DD0B6" w14:textId="77777777" w:rsidR="006A3807" w:rsidRDefault="006A3807">
      <w:pPr>
        <w:spacing w:line="276" w:lineRule="auto"/>
      </w:pPr>
    </w:p>
    <w:p w14:paraId="4C5C9342" w14:textId="77777777" w:rsidR="006A3807" w:rsidRDefault="006A3807">
      <w:pPr>
        <w:spacing w:line="276" w:lineRule="auto"/>
      </w:pPr>
    </w:p>
    <w:p w14:paraId="168A2D36" w14:textId="77777777" w:rsidR="006A3807" w:rsidRDefault="006A3807">
      <w:pPr>
        <w:spacing w:line="276" w:lineRule="auto"/>
      </w:pPr>
    </w:p>
    <w:p w14:paraId="4DF5291D" w14:textId="77777777" w:rsidR="006A3807" w:rsidRDefault="009338B5">
      <w:pPr>
        <w:spacing w:line="276" w:lineRule="auto"/>
        <w:jc w:val="center"/>
        <w:rPr>
          <w:rFonts w:cs="Arial"/>
          <w:color w:val="808080"/>
          <w:sz w:val="16"/>
          <w:szCs w:val="16"/>
        </w:rPr>
      </w:pPr>
      <w:r>
        <w:rPr>
          <w:rFonts w:ascii="Arial" w:hAnsi="Arial"/>
          <w:sz w:val="20"/>
          <w:szCs w:val="20"/>
        </w:rPr>
        <w:t>Stand Dezember 2022 (überarbeitete Fassung vom 2.2.23)</w:t>
      </w:r>
    </w:p>
    <w:p w14:paraId="513715BA" w14:textId="77777777" w:rsidR="006A3807" w:rsidRDefault="006A3807">
      <w:pPr>
        <w:spacing w:line="276" w:lineRule="auto"/>
      </w:pPr>
    </w:p>
    <w:p w14:paraId="49495264" w14:textId="77777777" w:rsidR="006A3807" w:rsidRDefault="006A3807">
      <w:pPr>
        <w:spacing w:line="276" w:lineRule="auto"/>
      </w:pPr>
    </w:p>
    <w:p w14:paraId="1CEAADA8" w14:textId="77777777" w:rsidR="006A3807" w:rsidRDefault="006A3807">
      <w:pPr>
        <w:spacing w:line="276" w:lineRule="auto"/>
      </w:pPr>
    </w:p>
    <w:p w14:paraId="7214CC03" w14:textId="77777777" w:rsidR="006A3807" w:rsidRDefault="006A3807">
      <w:pPr>
        <w:spacing w:line="276" w:lineRule="auto"/>
      </w:pPr>
    </w:p>
    <w:p w14:paraId="22E381F5" w14:textId="77777777" w:rsidR="006A3807" w:rsidRDefault="006A3807">
      <w:pPr>
        <w:spacing w:line="276" w:lineRule="auto"/>
      </w:pPr>
    </w:p>
    <w:p w14:paraId="0CFD5904" w14:textId="77777777" w:rsidR="006A3807" w:rsidRDefault="006A3807">
      <w:pPr>
        <w:spacing w:line="276" w:lineRule="auto"/>
      </w:pPr>
    </w:p>
    <w:p w14:paraId="6E4CAD17" w14:textId="77777777" w:rsidR="006A3807" w:rsidRDefault="006A3807">
      <w:pPr>
        <w:spacing w:line="276" w:lineRule="auto"/>
      </w:pPr>
    </w:p>
    <w:p w14:paraId="0E9945DE" w14:textId="77777777" w:rsidR="006A3807" w:rsidRDefault="006A3807">
      <w:pPr>
        <w:spacing w:line="276" w:lineRule="auto"/>
      </w:pPr>
    </w:p>
    <w:p w14:paraId="291A0887" w14:textId="77777777" w:rsidR="006A3807" w:rsidRDefault="006A3807">
      <w:pPr>
        <w:spacing w:line="276" w:lineRule="auto"/>
      </w:pPr>
    </w:p>
    <w:p w14:paraId="66C5E354" w14:textId="77777777" w:rsidR="006A3807" w:rsidRDefault="009338B5">
      <w:pPr>
        <w:spacing w:line="276" w:lineRule="auto"/>
      </w:pPr>
      <w:r>
        <w:rPr>
          <w:rFonts w:ascii="Arial" w:hAnsi="Arial"/>
          <w:b/>
          <w:sz w:val="28"/>
        </w:rPr>
        <w:t>Zur Verwendung</w:t>
      </w:r>
      <w:r>
        <w:rPr>
          <w:rStyle w:val="FootnoteSymbol"/>
          <w:rFonts w:ascii="Arial" w:hAnsi="Arial"/>
          <w:b/>
          <w:sz w:val="28"/>
        </w:rPr>
        <w:footnoteReference w:id="1"/>
      </w:r>
    </w:p>
    <w:p w14:paraId="50AF07DF" w14:textId="77777777" w:rsidR="006A3807" w:rsidRDefault="006A3807">
      <w:pPr>
        <w:autoSpaceDE w:val="0"/>
        <w:ind w:right="168"/>
        <w:jc w:val="both"/>
      </w:pPr>
    </w:p>
    <w:p w14:paraId="65CDE79A" w14:textId="77777777" w:rsidR="006A3807" w:rsidRDefault="009338B5">
      <w:pPr>
        <w:autoSpaceDE w:val="0"/>
        <w:ind w:right="168"/>
        <w:jc w:val="both"/>
      </w:pPr>
      <w:r>
        <w:rPr>
          <w:rFonts w:ascii="Arial" w:hAnsi="Arial" w:cs="Arial"/>
          <w:sz w:val="22"/>
          <w:szCs w:val="22"/>
        </w:rPr>
        <w:t xml:space="preserve">Diese Vorlage soll Ihnen als </w:t>
      </w:r>
      <w:r>
        <w:rPr>
          <w:rFonts w:ascii="Arial" w:hAnsi="Arial" w:cs="Arial"/>
          <w:color w:val="000000"/>
          <w:sz w:val="22"/>
          <w:szCs w:val="22"/>
        </w:rPr>
        <w:t>Orientierungs</w:t>
      </w:r>
      <w:r>
        <w:rPr>
          <w:rFonts w:ascii="Arial" w:hAnsi="Arial" w:cs="Arial"/>
          <w:sz w:val="22"/>
          <w:szCs w:val="22"/>
        </w:rPr>
        <w:t>- und Planungshilfe für die Anfertigung</w:t>
      </w:r>
      <w:r>
        <w:rPr>
          <w:rFonts w:ascii="Arial" w:hAnsi="Arial" w:cs="Arial"/>
          <w:sz w:val="22"/>
          <w:szCs w:val="22"/>
        </w:rPr>
        <w:t xml:space="preserve"> eines schriftlichen Unterrichtsentwurfes dienen.</w:t>
      </w:r>
      <w:r>
        <w:rPr>
          <w:rStyle w:val="FootnoteSymbol"/>
          <w:rFonts w:ascii="Arial" w:eastAsia="Times New Roman" w:hAnsi="Arial" w:cs="Arial"/>
          <w:sz w:val="22"/>
          <w:szCs w:val="22"/>
        </w:rPr>
        <w:footnoteReference w:id="2"/>
      </w:r>
    </w:p>
    <w:p w14:paraId="273AE6DF" w14:textId="77777777" w:rsidR="006A3807" w:rsidRDefault="009338B5">
      <w:pPr>
        <w:autoSpaceDE w:val="0"/>
        <w:ind w:right="1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Unterrichtsplanung ist kein linearer Prozess. Zu berücksichtigen ist immer die Interdependenz der verschiedenen Planungsaspekte. Daher ist gerade die Verzahnung der einzelnen Teile wichtig.</w:t>
      </w:r>
    </w:p>
    <w:p w14:paraId="19B7D061" w14:textId="77777777" w:rsidR="006A3807" w:rsidRDefault="009338B5">
      <w:pPr>
        <w:autoSpaceDE w:val="0"/>
        <w:ind w:right="1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 Vorlage e</w:t>
      </w:r>
      <w:r>
        <w:rPr>
          <w:rFonts w:ascii="Arial" w:hAnsi="Arial" w:cs="Arial"/>
          <w:sz w:val="22"/>
          <w:szCs w:val="22"/>
        </w:rPr>
        <w:t>rhebt keinen Anspruch auf Vollständigkeit. Sie kann im Rahmen der Ausbildung in den Pädagogik- und Fachseminaren durch spezifische Aspekte der Darstellung von Planungsüberlegungen ergänzt, vertieft und ausdifferenziert werden.</w:t>
      </w:r>
    </w:p>
    <w:p w14:paraId="3BC1EB23" w14:textId="77777777" w:rsidR="006A3807" w:rsidRDefault="006A3807">
      <w:pPr>
        <w:rPr>
          <w:rFonts w:ascii="Arial" w:hAnsi="Arial"/>
          <w:sz w:val="22"/>
          <w:szCs w:val="22"/>
        </w:rPr>
      </w:pPr>
    </w:p>
    <w:p w14:paraId="196665A6" w14:textId="77777777" w:rsidR="006A3807" w:rsidRDefault="009338B5">
      <w:pPr>
        <w:autoSpaceDE w:val="0"/>
        <w:spacing w:line="276" w:lineRule="auto"/>
        <w:ind w:right="1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Die Funktion des schriftlich</w:t>
      </w:r>
      <w:r>
        <w:rPr>
          <w:rFonts w:ascii="Arial" w:hAnsi="Arial" w:cs="Arial"/>
          <w:b/>
          <w:bCs/>
          <w:sz w:val="22"/>
          <w:szCs w:val="22"/>
        </w:rPr>
        <w:t>en Entwurfes</w:t>
      </w:r>
    </w:p>
    <w:p w14:paraId="0856532C" w14:textId="77777777" w:rsidR="006A3807" w:rsidRDefault="006A3807">
      <w:pPr>
        <w:autoSpaceDE w:val="0"/>
        <w:spacing w:line="276" w:lineRule="auto"/>
        <w:ind w:right="168"/>
        <w:jc w:val="both"/>
        <w:rPr>
          <w:rFonts w:ascii="Arial" w:hAnsi="Arial" w:cs="Arial"/>
          <w:sz w:val="22"/>
          <w:szCs w:val="22"/>
        </w:rPr>
      </w:pPr>
    </w:p>
    <w:p w14:paraId="72C1657F" w14:textId="77777777" w:rsidR="006A3807" w:rsidRDefault="009338B5">
      <w:pPr>
        <w:autoSpaceDE w:val="0"/>
        <w:spacing w:line="276" w:lineRule="auto"/>
        <w:ind w:right="1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Durch das Schreiben eines Unterrichtsentwurfs</w:t>
      </w:r>
    </w:p>
    <w:p w14:paraId="005FA0EB" w14:textId="77777777" w:rsidR="006A3807" w:rsidRDefault="006A3807">
      <w:pPr>
        <w:autoSpaceDE w:val="0"/>
        <w:spacing w:line="276" w:lineRule="auto"/>
        <w:ind w:right="168"/>
        <w:jc w:val="both"/>
        <w:rPr>
          <w:rFonts w:ascii="Arial" w:hAnsi="Arial" w:cs="Arial"/>
          <w:sz w:val="22"/>
          <w:szCs w:val="22"/>
        </w:rPr>
      </w:pPr>
    </w:p>
    <w:p w14:paraId="6FACFA83" w14:textId="77777777" w:rsidR="006A3807" w:rsidRDefault="009338B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strukturieren Sie Ihren Unterricht klar und nachvollziehbar.</w:t>
      </w:r>
      <w:bookmarkStart w:id="0" w:name="_GoBack"/>
      <w:bookmarkEnd w:id="0"/>
    </w:p>
    <w:p w14:paraId="5A1354B2" w14:textId="77777777" w:rsidR="006A3807" w:rsidRDefault="009338B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entwickeln Sie Ihre Planungskompetenz.</w:t>
      </w:r>
    </w:p>
    <w:p w14:paraId="32A5287A" w14:textId="77777777" w:rsidR="006A3807" w:rsidRDefault="009338B5">
      <w:pPr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verfestigen Sie den Umgang mit wichtigen Planungsschritten.</w:t>
      </w:r>
    </w:p>
    <w:p w14:paraId="050E94CF" w14:textId="77777777" w:rsidR="006A3807" w:rsidRDefault="009338B5">
      <w:pPr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schaffen Sie sich eine wichtige Grundlage für die Reflexion und Beratung.</w:t>
      </w:r>
    </w:p>
    <w:p w14:paraId="1B6F7D6D" w14:textId="77777777" w:rsidR="006A3807" w:rsidRDefault="009338B5">
      <w:pPr>
        <w:numPr>
          <w:ilvl w:val="0"/>
          <w:numId w:val="1"/>
        </w:numPr>
        <w:autoSpaceDE w:val="0"/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 weisen Sie die in der APVO-Lehr unter dem Kompetenzbereich 1.1 „Unterrichten“ dargestellten Kompetenzen nach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Lehrkräfte im Vorbereitungsdienst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planen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Unterricht fach-, sach- und </w:t>
      </w:r>
      <w:proofErr w:type="spellStart"/>
      <w:r>
        <w:rPr>
          <w:rFonts w:ascii="Arial" w:hAnsi="Arial" w:cs="Arial"/>
          <w:iCs/>
          <w:color w:val="000000"/>
          <w:sz w:val="22"/>
          <w:szCs w:val="22"/>
        </w:rPr>
        <w:t>s</w:t>
      </w:r>
      <w:r>
        <w:rPr>
          <w:rFonts w:ascii="Arial" w:hAnsi="Arial" w:cs="Arial"/>
          <w:iCs/>
          <w:color w:val="000000"/>
          <w:sz w:val="22"/>
          <w:szCs w:val="22"/>
        </w:rPr>
        <w:t>chülergerecht</w:t>
      </w:r>
      <w:proofErr w:type="spellEnd"/>
      <w:r>
        <w:rPr>
          <w:rFonts w:ascii="Arial" w:hAnsi="Arial" w:cs="Arial"/>
          <w:iCs/>
          <w:color w:val="000000"/>
          <w:sz w:val="22"/>
          <w:szCs w:val="22"/>
        </w:rPr>
        <w:t xml:space="preserve"> sowie lernwirksam.)</w:t>
      </w:r>
      <w:r>
        <w:rPr>
          <w:rStyle w:val="FootnoteSymbol"/>
          <w:rFonts w:ascii="Arial" w:eastAsia="Times New Roman" w:hAnsi="Arial" w:cs="Arial"/>
          <w:iCs/>
          <w:color w:val="000000"/>
          <w:sz w:val="22"/>
          <w:szCs w:val="22"/>
        </w:rPr>
        <w:footnoteReference w:id="3"/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F2B893B" w14:textId="77777777" w:rsidR="006A3807" w:rsidRDefault="006A3807">
      <w:pPr>
        <w:autoSpaceDE w:val="0"/>
        <w:spacing w:line="276" w:lineRule="auto"/>
        <w:ind w:left="10" w:right="168"/>
        <w:jc w:val="both"/>
        <w:rPr>
          <w:rFonts w:ascii="Arial" w:hAnsi="Arial" w:cs="Arial"/>
          <w:sz w:val="22"/>
          <w:szCs w:val="22"/>
        </w:rPr>
      </w:pPr>
    </w:p>
    <w:p w14:paraId="643C4C9C" w14:textId="77777777" w:rsidR="006A3807" w:rsidRDefault="009338B5">
      <w:pPr>
        <w:autoSpaceDE w:val="0"/>
        <w:spacing w:line="276" w:lineRule="auto"/>
        <w:ind w:right="1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Formale Aspekte und Gliederung</w:t>
      </w:r>
    </w:p>
    <w:p w14:paraId="7853F501" w14:textId="77777777" w:rsidR="006A3807" w:rsidRDefault="009338B5">
      <w:pPr>
        <w:autoSpaceDE w:val="0"/>
        <w:spacing w:line="276" w:lineRule="auto"/>
        <w:ind w:right="1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Interesse Ihrer Arbeitsökonomie und der gedanklichen Stringenz sieht die APVO Lehr (vom 13.7.2010), in der Fassung vom 25.03.2021 nach §14 DB Abs. 10 einen Umfang von sechs Textseiten </w:t>
      </w:r>
      <w:r>
        <w:rPr>
          <w:rFonts w:ascii="Arial" w:hAnsi="Arial" w:cs="Arial"/>
          <w:sz w:val="22"/>
          <w:szCs w:val="22"/>
        </w:rPr>
        <w:t>vor (ohne Deckblatt, Verlaufsplan und Anhang, 1,5-zeilig, Schriftart Arial, Schriftgröße 11).</w:t>
      </w:r>
    </w:p>
    <w:p w14:paraId="47EB1CA0" w14:textId="77777777" w:rsidR="006A3807" w:rsidRDefault="006A3807">
      <w:pPr>
        <w:autoSpaceDE w:val="0"/>
        <w:spacing w:line="276" w:lineRule="auto"/>
        <w:ind w:right="168"/>
        <w:jc w:val="both"/>
        <w:rPr>
          <w:rFonts w:ascii="Arial" w:hAnsi="Arial" w:cs="Arial"/>
          <w:sz w:val="22"/>
          <w:szCs w:val="22"/>
        </w:rPr>
      </w:pPr>
    </w:p>
    <w:p w14:paraId="21B60A4E" w14:textId="77777777" w:rsidR="006A3807" w:rsidRDefault="009338B5">
      <w:pPr>
        <w:autoSpaceDE w:val="0"/>
        <w:spacing w:line="276" w:lineRule="auto"/>
        <w:ind w:right="1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 fertigen Ihren Entwurf als eigenständige Leistung an. Dazu gehört auch, dass verwendete Literatur und verwendete Materialien angegeben und korrekt zitiert we</w:t>
      </w:r>
      <w:r>
        <w:rPr>
          <w:rFonts w:ascii="Arial" w:hAnsi="Arial" w:cs="Arial"/>
          <w:sz w:val="22"/>
          <w:szCs w:val="22"/>
        </w:rPr>
        <w:t>rden. Fußnoten sollen zu keiner Textentlastung führen, sondern knapp, selbsterklärend und funktional sein.</w:t>
      </w:r>
    </w:p>
    <w:p w14:paraId="5FB6268E" w14:textId="77777777" w:rsidR="006A3807" w:rsidRDefault="006A3807">
      <w:pPr>
        <w:autoSpaceDE w:val="0"/>
        <w:spacing w:line="276" w:lineRule="auto"/>
        <w:ind w:right="168"/>
        <w:jc w:val="both"/>
        <w:rPr>
          <w:rFonts w:ascii="Arial" w:hAnsi="Arial" w:cs="Arial"/>
          <w:sz w:val="22"/>
          <w:szCs w:val="22"/>
        </w:rPr>
      </w:pPr>
    </w:p>
    <w:p w14:paraId="69F1F5B7" w14:textId="77777777" w:rsidR="006A3807" w:rsidRDefault="009338B5">
      <w:pPr>
        <w:autoSpaceDE w:val="0"/>
        <w:spacing w:line="276" w:lineRule="auto"/>
        <w:ind w:right="168"/>
        <w:jc w:val="both"/>
      </w:pPr>
      <w:r>
        <w:rPr>
          <w:rFonts w:ascii="Arial" w:hAnsi="Arial" w:cs="Arial"/>
          <w:sz w:val="22"/>
          <w:szCs w:val="22"/>
        </w:rPr>
        <w:t>Ein ausführlicher Unterrichtsentwurf umfasst die folgenden Teile: (Diese Gliederung aus Platzspargründen im Entwurf bitte nicht aufführen.)</w:t>
      </w:r>
    </w:p>
    <w:p w14:paraId="026C6F69" w14:textId="77777777" w:rsidR="006A3807" w:rsidRDefault="006A3807">
      <w:pPr>
        <w:autoSpaceDE w:val="0"/>
        <w:spacing w:line="276" w:lineRule="auto"/>
        <w:ind w:right="168"/>
        <w:jc w:val="both"/>
        <w:rPr>
          <w:rFonts w:ascii="Arial" w:hAnsi="Arial" w:cs="Arial"/>
          <w:sz w:val="22"/>
          <w:szCs w:val="22"/>
        </w:rPr>
      </w:pPr>
    </w:p>
    <w:p w14:paraId="14FAC146" w14:textId="77777777" w:rsidR="006A3807" w:rsidRDefault="009338B5">
      <w:pPr>
        <w:tabs>
          <w:tab w:val="left" w:pos="363"/>
        </w:tabs>
        <w:autoSpaceDE w:val="0"/>
        <w:spacing w:line="276" w:lineRule="auto"/>
        <w:ind w:left="357" w:right="1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0. Deck</w:t>
      </w:r>
      <w:r>
        <w:rPr>
          <w:rFonts w:ascii="Arial" w:hAnsi="Arial" w:cs="Arial"/>
          <w:sz w:val="22"/>
          <w:szCs w:val="22"/>
        </w:rPr>
        <w:t>blatt mit dem Thema der Unterrichtseinheit und der Unterrichtsstunde</w:t>
      </w:r>
    </w:p>
    <w:p w14:paraId="72D561C3" w14:textId="77777777" w:rsidR="006A3807" w:rsidRDefault="009338B5">
      <w:pPr>
        <w:tabs>
          <w:tab w:val="left" w:pos="363"/>
        </w:tabs>
        <w:autoSpaceDE w:val="0"/>
        <w:spacing w:line="276" w:lineRule="auto"/>
        <w:ind w:left="357" w:right="1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Einordnung der Stunde in die Unterrichtseinheit</w:t>
      </w:r>
    </w:p>
    <w:p w14:paraId="7F1463AE" w14:textId="77777777" w:rsidR="006A3807" w:rsidRDefault="009338B5">
      <w:pPr>
        <w:tabs>
          <w:tab w:val="left" w:pos="363"/>
        </w:tabs>
        <w:autoSpaceDE w:val="0"/>
        <w:spacing w:line="276" w:lineRule="auto"/>
        <w:ind w:left="357" w:right="1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Kompetenzen und Ziele</w:t>
      </w:r>
    </w:p>
    <w:p w14:paraId="4C411581" w14:textId="77777777" w:rsidR="006A3807" w:rsidRDefault="009338B5">
      <w:pPr>
        <w:tabs>
          <w:tab w:val="left" w:pos="363"/>
        </w:tabs>
        <w:autoSpaceDE w:val="0"/>
        <w:spacing w:line="276" w:lineRule="auto"/>
        <w:ind w:left="357" w:right="1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Informationen zur Lerngruppe (Lernausgangslage - Lerngruppenanalyse)</w:t>
      </w:r>
    </w:p>
    <w:p w14:paraId="77E2C31C" w14:textId="77777777" w:rsidR="006A3807" w:rsidRDefault="009338B5">
      <w:pPr>
        <w:tabs>
          <w:tab w:val="left" w:pos="363"/>
        </w:tabs>
        <w:autoSpaceDE w:val="0"/>
        <w:spacing w:line="276" w:lineRule="auto"/>
        <w:ind w:left="357" w:right="1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Überlegungen zur Sache / didaktische</w:t>
      </w:r>
      <w:r>
        <w:rPr>
          <w:rFonts w:ascii="Arial" w:hAnsi="Arial" w:cs="Arial"/>
          <w:sz w:val="22"/>
          <w:szCs w:val="22"/>
        </w:rPr>
        <w:t xml:space="preserve"> Reduktion</w:t>
      </w:r>
    </w:p>
    <w:p w14:paraId="516413CA" w14:textId="77777777" w:rsidR="006A3807" w:rsidRDefault="009338B5">
      <w:pPr>
        <w:tabs>
          <w:tab w:val="left" w:pos="363"/>
        </w:tabs>
        <w:autoSpaceDE w:val="0"/>
        <w:spacing w:line="276" w:lineRule="auto"/>
        <w:ind w:left="357" w:right="1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Didaktische Überlegungen</w:t>
      </w:r>
    </w:p>
    <w:p w14:paraId="075807B9" w14:textId="77777777" w:rsidR="006A3807" w:rsidRDefault="009338B5">
      <w:pPr>
        <w:tabs>
          <w:tab w:val="left" w:pos="363"/>
        </w:tabs>
        <w:autoSpaceDE w:val="0"/>
        <w:spacing w:line="276" w:lineRule="auto"/>
        <w:ind w:left="357" w:right="1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Methodische Überlegungen</w:t>
      </w:r>
    </w:p>
    <w:p w14:paraId="572D07CB" w14:textId="77777777" w:rsidR="006A3807" w:rsidRDefault="009338B5">
      <w:pPr>
        <w:tabs>
          <w:tab w:val="left" w:pos="363"/>
        </w:tabs>
        <w:autoSpaceDE w:val="0"/>
        <w:spacing w:line="276" w:lineRule="auto"/>
        <w:ind w:left="357" w:right="1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Verlaufsplan</w:t>
      </w:r>
    </w:p>
    <w:p w14:paraId="7590CA70" w14:textId="77777777" w:rsidR="006A3807" w:rsidRDefault="009338B5">
      <w:pPr>
        <w:tabs>
          <w:tab w:val="left" w:pos="363"/>
        </w:tabs>
        <w:autoSpaceDE w:val="0"/>
        <w:spacing w:line="276" w:lineRule="auto"/>
        <w:ind w:left="357" w:right="1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Literatur</w:t>
      </w:r>
    </w:p>
    <w:p w14:paraId="4EB326C5" w14:textId="77777777" w:rsidR="006A3807" w:rsidRDefault="009338B5">
      <w:pPr>
        <w:tabs>
          <w:tab w:val="left" w:pos="363"/>
        </w:tabs>
        <w:autoSpaceDE w:val="0"/>
        <w:spacing w:line="276" w:lineRule="auto"/>
        <w:ind w:left="357" w:right="1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Anhang</w:t>
      </w:r>
    </w:p>
    <w:p w14:paraId="49E3259D" w14:textId="77777777" w:rsidR="006A3807" w:rsidRDefault="006A3807">
      <w:pPr>
        <w:autoSpaceDE w:val="0"/>
        <w:spacing w:line="276" w:lineRule="auto"/>
        <w:ind w:left="2124" w:right="168"/>
        <w:jc w:val="both"/>
        <w:rPr>
          <w:rFonts w:eastAsia="MS Mincho" w:cs="Arial"/>
          <w:b/>
          <w:szCs w:val="22"/>
        </w:rPr>
      </w:pPr>
    </w:p>
    <w:p w14:paraId="2A26CDE8" w14:textId="77777777" w:rsidR="006A3807" w:rsidRDefault="006A3807">
      <w:pPr>
        <w:autoSpaceDE w:val="0"/>
        <w:spacing w:line="276" w:lineRule="auto"/>
        <w:ind w:left="2124" w:right="168"/>
        <w:jc w:val="both"/>
        <w:rPr>
          <w:rFonts w:eastAsia="MS Mincho" w:cs="Arial"/>
          <w:b/>
          <w:szCs w:val="22"/>
        </w:rPr>
      </w:pPr>
    </w:p>
    <w:p w14:paraId="2DB5F6E7" w14:textId="77777777" w:rsidR="006A3807" w:rsidRDefault="006A3807">
      <w:pPr>
        <w:autoSpaceDE w:val="0"/>
        <w:spacing w:line="276" w:lineRule="auto"/>
        <w:ind w:left="2124" w:right="168"/>
        <w:jc w:val="both"/>
        <w:rPr>
          <w:rFonts w:ascii="Arial" w:eastAsia="MS Mincho" w:hAnsi="Arial" w:cs="Arial"/>
          <w:b/>
          <w:sz w:val="22"/>
          <w:szCs w:val="22"/>
        </w:rPr>
      </w:pPr>
    </w:p>
    <w:p w14:paraId="38CDC98B" w14:textId="77777777" w:rsidR="006A3807" w:rsidRDefault="009338B5">
      <w:pPr>
        <w:pageBreakBefore/>
        <w:autoSpaceDE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Beispiel eines Deckblatts</w:t>
      </w:r>
    </w:p>
    <w:p w14:paraId="49B9BA3A" w14:textId="77777777" w:rsidR="006A3807" w:rsidRDefault="006A3807">
      <w:pPr>
        <w:autoSpaceDE w:val="0"/>
        <w:rPr>
          <w:rFonts w:ascii="Arial" w:hAnsi="Arial" w:cs="Arial"/>
          <w:sz w:val="22"/>
          <w:szCs w:val="22"/>
          <w:u w:val="single"/>
        </w:rPr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2"/>
        <w:gridCol w:w="3362"/>
      </w:tblGrid>
      <w:tr w:rsidR="006A3807" w14:paraId="36FDC4B2" w14:textId="77777777">
        <w:trPr>
          <w:trHeight w:val="2264"/>
        </w:trPr>
        <w:tc>
          <w:tcPr>
            <w:tcW w:w="63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A3003" w14:textId="77777777" w:rsidR="006A3807" w:rsidRDefault="009338B5">
            <w:pPr>
              <w:spacing w:before="40" w:after="4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Name der Anwärterin/ des Anwärters</w:t>
            </w:r>
          </w:p>
          <w:p w14:paraId="6E80E756" w14:textId="77777777" w:rsidR="006A3807" w:rsidRDefault="009338B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Anwärter/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 des Lehramts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 Grund und Hauptschulen</w:t>
            </w:r>
          </w:p>
          <w:p w14:paraId="6237BF02" w14:textId="77777777" w:rsidR="006A3807" w:rsidRDefault="009338B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Studienseminar Oldenburg</w:t>
            </w:r>
          </w:p>
          <w:p w14:paraId="0FA797CE" w14:textId="77777777" w:rsidR="006A3807" w:rsidRDefault="006A380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2B7778C7" w14:textId="77777777" w:rsidR="006A3807" w:rsidRDefault="009338B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Anschrift der Schule</w:t>
            </w:r>
          </w:p>
          <w:p w14:paraId="216133F3" w14:textId="77777777" w:rsidR="006A3807" w:rsidRDefault="009338B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2912B9F6" w14:textId="77777777" w:rsidR="006A3807" w:rsidRDefault="006A380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4CD2F" w14:textId="77777777" w:rsidR="006A3807" w:rsidRDefault="006A380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71F07477" w14:textId="77777777" w:rsidR="006A3807" w:rsidRDefault="006A380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30B0E4C1" w14:textId="77777777" w:rsidR="006A3807" w:rsidRDefault="006A380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0D448CC5" w14:textId="77777777" w:rsidR="006A3807" w:rsidRDefault="006A380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19D90E14" w14:textId="77777777" w:rsidR="006A3807" w:rsidRDefault="009338B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Privatanschrift</w:t>
            </w:r>
          </w:p>
        </w:tc>
      </w:tr>
    </w:tbl>
    <w:p w14:paraId="406FB9AE" w14:textId="77777777" w:rsidR="006A3807" w:rsidRDefault="006A3807">
      <w:pPr>
        <w:rPr>
          <w:rFonts w:ascii="Arial" w:hAnsi="Arial" w:cs="Arial"/>
          <w:sz w:val="22"/>
          <w:szCs w:val="22"/>
        </w:rPr>
      </w:pPr>
    </w:p>
    <w:tbl>
      <w:tblPr>
        <w:tblW w:w="96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7"/>
      </w:tblGrid>
      <w:tr w:rsidR="006A3807" w14:paraId="61FAE414" w14:textId="77777777">
        <w:trPr>
          <w:trHeight w:val="2293"/>
          <w:jc w:val="center"/>
        </w:trPr>
        <w:tc>
          <w:tcPr>
            <w:tcW w:w="96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19F6" w14:textId="77777777" w:rsidR="006A3807" w:rsidRDefault="009338B5">
            <w:pPr>
              <w:pStyle w:val="berschrift4"/>
              <w:jc w:val="center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Unterrichtsentwurf für das Fach Mathematik</w:t>
            </w:r>
          </w:p>
          <w:p w14:paraId="5877AC5C" w14:textId="77777777" w:rsidR="006A3807" w:rsidRDefault="009338B5">
            <w:pPr>
              <w:pStyle w:val="berschrift4"/>
              <w:jc w:val="center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anlässlich eines</w:t>
            </w:r>
          </w:p>
          <w:p w14:paraId="021C35E5" w14:textId="77777777" w:rsidR="006A3807" w:rsidRDefault="006A38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F4C37F5" w14:textId="77777777" w:rsidR="006A3807" w:rsidRDefault="009338B5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UNTERRICHTSBESUCH: gemäß APVO-Lehr §7 (8) vom 25.03.2021</w:t>
            </w:r>
          </w:p>
          <w:p w14:paraId="7A0B7A75" w14:textId="77777777" w:rsidR="006A3807" w:rsidRDefault="009338B5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GEMEINSAMER BESUCH: nach APVO-Lehr §7,5 (8) vom 25.03.2021</w:t>
            </w:r>
          </w:p>
          <w:p w14:paraId="2565E426" w14:textId="77777777" w:rsidR="006A3807" w:rsidRDefault="009338B5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 PRÜFUNGSENTWURF: nach</w:t>
            </w:r>
            <w:r>
              <w:rPr>
                <w:rFonts w:ascii="Arial" w:hAnsi="Arial" w:cs="Arial"/>
                <w:sz w:val="22"/>
                <w:szCs w:val="22"/>
              </w:rPr>
              <w:t xml:space="preserve"> APVO-Lehr §11 und §14 (7) vom 25.03.2021</w:t>
            </w:r>
          </w:p>
          <w:p w14:paraId="50EE5334" w14:textId="77777777" w:rsidR="006A3807" w:rsidRDefault="006A38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0CCC92" w14:textId="77777777" w:rsidR="006A3807" w:rsidRDefault="006A3807">
      <w:pPr>
        <w:rPr>
          <w:rFonts w:ascii="Arial" w:hAnsi="Arial" w:cs="Arial"/>
          <w:sz w:val="22"/>
          <w:szCs w:val="22"/>
        </w:rPr>
      </w:pPr>
    </w:p>
    <w:p w14:paraId="1311002B" w14:textId="77777777" w:rsidR="006A3807" w:rsidRDefault="006A3807">
      <w:pPr>
        <w:rPr>
          <w:rFonts w:ascii="Arial" w:hAnsi="Arial" w:cs="Arial"/>
          <w:sz w:val="22"/>
          <w:szCs w:val="22"/>
        </w:r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6"/>
        <w:gridCol w:w="5855"/>
      </w:tblGrid>
      <w:tr w:rsidR="006A3807" w14:paraId="7AA1A97F" w14:textId="77777777">
        <w:trPr>
          <w:trHeight w:val="511"/>
        </w:trPr>
        <w:tc>
          <w:tcPr>
            <w:tcW w:w="37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0204E" w14:textId="77777777" w:rsidR="006A3807" w:rsidRDefault="009338B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58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40A08" w14:textId="77777777" w:rsidR="006A3807" w:rsidRDefault="006A380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807" w14:paraId="2069EF24" w14:textId="77777777">
        <w:trPr>
          <w:trHeight w:val="511"/>
        </w:trPr>
        <w:tc>
          <w:tcPr>
            <w:tcW w:w="37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0701D" w14:textId="77777777" w:rsidR="006A3807" w:rsidRDefault="009338B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Uhrzeit</w:t>
            </w:r>
          </w:p>
        </w:tc>
        <w:tc>
          <w:tcPr>
            <w:tcW w:w="58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9CF7D" w14:textId="77777777" w:rsidR="006A3807" w:rsidRDefault="006A380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807" w14:paraId="35B391DE" w14:textId="77777777">
        <w:trPr>
          <w:trHeight w:val="511"/>
        </w:trPr>
        <w:tc>
          <w:tcPr>
            <w:tcW w:w="37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7EDF4" w14:textId="77777777" w:rsidR="006A3807" w:rsidRDefault="009338B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Unterrichtsfach</w:t>
            </w:r>
          </w:p>
        </w:tc>
        <w:tc>
          <w:tcPr>
            <w:tcW w:w="58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0741F" w14:textId="77777777" w:rsidR="006A3807" w:rsidRDefault="006A380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807" w14:paraId="2A5A6E0F" w14:textId="77777777">
        <w:trPr>
          <w:trHeight w:val="511"/>
        </w:trPr>
        <w:tc>
          <w:tcPr>
            <w:tcW w:w="37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FCBDD" w14:textId="77777777" w:rsidR="006A3807" w:rsidRDefault="009338B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Lerngruppe</w:t>
            </w:r>
          </w:p>
        </w:tc>
        <w:tc>
          <w:tcPr>
            <w:tcW w:w="58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CAB70" w14:textId="77777777" w:rsidR="006A3807" w:rsidRDefault="009338B5">
            <w:pPr>
              <w:spacing w:before="40" w:after="40"/>
            </w:pPr>
            <w:r>
              <w:rPr>
                <w:rFonts w:ascii="Arial" w:hAnsi="Arial" w:cs="Arial"/>
                <w:sz w:val="22"/>
                <w:szCs w:val="22"/>
              </w:rPr>
              <w:t>Klasse / Jahrgang / Kurs / HS/RS/OBS</w:t>
            </w:r>
          </w:p>
          <w:p w14:paraId="69F9AC78" w14:textId="77777777" w:rsidR="006A3807" w:rsidRDefault="009338B5">
            <w:pPr>
              <w:spacing w:before="40" w:after="40"/>
            </w:pPr>
            <w:r>
              <w:rPr>
                <w:rFonts w:ascii="Arial" w:hAnsi="Arial" w:cs="Arial"/>
                <w:sz w:val="22"/>
                <w:szCs w:val="22"/>
              </w:rPr>
              <w:t>(w, m, d - optional)</w:t>
            </w:r>
          </w:p>
        </w:tc>
      </w:tr>
      <w:tr w:rsidR="006A3807" w14:paraId="77EC3839" w14:textId="77777777">
        <w:trPr>
          <w:trHeight w:val="511"/>
        </w:trPr>
        <w:tc>
          <w:tcPr>
            <w:tcW w:w="37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CEF97" w14:textId="77777777" w:rsidR="006A3807" w:rsidRDefault="009338B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Raum</w:t>
            </w:r>
          </w:p>
        </w:tc>
        <w:tc>
          <w:tcPr>
            <w:tcW w:w="58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07243" w14:textId="77777777" w:rsidR="006A3807" w:rsidRDefault="006A380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807" w14:paraId="1C73C6F6" w14:textId="77777777">
        <w:trPr>
          <w:trHeight w:val="511"/>
        </w:trPr>
        <w:tc>
          <w:tcPr>
            <w:tcW w:w="37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D247" w14:textId="77777777" w:rsidR="006A3807" w:rsidRDefault="009338B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PS-Leiter/in</w:t>
            </w:r>
          </w:p>
        </w:tc>
        <w:tc>
          <w:tcPr>
            <w:tcW w:w="58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0B319" w14:textId="77777777" w:rsidR="006A3807" w:rsidRDefault="006A380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807" w14:paraId="4F32F4DA" w14:textId="77777777">
        <w:trPr>
          <w:trHeight w:val="511"/>
        </w:trPr>
        <w:tc>
          <w:tcPr>
            <w:tcW w:w="37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48F08" w14:textId="77777777" w:rsidR="006A3807" w:rsidRDefault="009338B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FS-Leiter/in</w:t>
            </w:r>
          </w:p>
        </w:tc>
        <w:tc>
          <w:tcPr>
            <w:tcW w:w="58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FDA34" w14:textId="77777777" w:rsidR="006A3807" w:rsidRDefault="006A380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807" w14:paraId="07E476D8" w14:textId="77777777">
        <w:trPr>
          <w:trHeight w:val="511"/>
        </w:trPr>
        <w:tc>
          <w:tcPr>
            <w:tcW w:w="37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E8219D" w14:textId="77777777" w:rsidR="006A3807" w:rsidRDefault="009338B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Schulleiter/in</w:t>
            </w:r>
          </w:p>
        </w:tc>
        <w:tc>
          <w:tcPr>
            <w:tcW w:w="58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E7CBF" w14:textId="77777777" w:rsidR="006A3807" w:rsidRDefault="006A380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807" w14:paraId="134AFECE" w14:textId="77777777">
        <w:trPr>
          <w:trHeight w:val="525"/>
        </w:trPr>
        <w:tc>
          <w:tcPr>
            <w:tcW w:w="37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FEC92" w14:textId="77777777" w:rsidR="006A3807" w:rsidRDefault="009338B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Fachlehrer/in</w:t>
            </w:r>
          </w:p>
        </w:tc>
        <w:tc>
          <w:tcPr>
            <w:tcW w:w="58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38E69" w14:textId="77777777" w:rsidR="006A3807" w:rsidRDefault="006A380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807" w14:paraId="200A5001" w14:textId="77777777">
        <w:trPr>
          <w:trHeight w:val="830"/>
        </w:trPr>
        <w:tc>
          <w:tcPr>
            <w:tcW w:w="37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DE234" w14:textId="77777777" w:rsidR="006A3807" w:rsidRDefault="009338B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Beteiligte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Erwachsene  u.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Funktion</w:t>
            </w:r>
          </w:p>
          <w:p w14:paraId="787BB5A9" w14:textId="77777777" w:rsidR="006A3807" w:rsidRDefault="006A380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50D41" w14:textId="77777777" w:rsidR="006A3807" w:rsidRDefault="006A380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807" w14:paraId="310D8CA7" w14:textId="77777777">
        <w:trPr>
          <w:trHeight w:val="932"/>
        </w:trPr>
        <w:tc>
          <w:tcPr>
            <w:tcW w:w="37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C0497" w14:textId="77777777" w:rsidR="006A3807" w:rsidRDefault="009338B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Thema der Unterrichtseinheit</w:t>
            </w:r>
          </w:p>
        </w:tc>
        <w:tc>
          <w:tcPr>
            <w:tcW w:w="58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8E09B" w14:textId="77777777" w:rsidR="006A3807" w:rsidRDefault="006A380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807" w14:paraId="07FAA2A7" w14:textId="77777777">
        <w:trPr>
          <w:trHeight w:val="623"/>
        </w:trPr>
        <w:tc>
          <w:tcPr>
            <w:tcW w:w="37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99D2F" w14:textId="77777777" w:rsidR="006A3807" w:rsidRDefault="009338B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Thema der Unterrichtsstunde</w:t>
            </w:r>
          </w:p>
        </w:tc>
        <w:tc>
          <w:tcPr>
            <w:tcW w:w="58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00EF6" w14:textId="77777777" w:rsidR="006A3807" w:rsidRDefault="006A380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3E8562" w14:textId="77777777" w:rsidR="006A3807" w:rsidRDefault="006A3807">
      <w:pPr>
        <w:tabs>
          <w:tab w:val="left" w:pos="1362"/>
        </w:tabs>
        <w:spacing w:before="120" w:after="120"/>
        <w:jc w:val="both"/>
        <w:rPr>
          <w:rFonts w:ascii="Arial" w:hAnsi="Arial" w:cs="Arial"/>
          <w:smallCaps/>
          <w:sz w:val="22"/>
          <w:szCs w:val="22"/>
        </w:rPr>
      </w:pPr>
    </w:p>
    <w:p w14:paraId="3A8FDA97" w14:textId="77777777" w:rsidR="006A3807" w:rsidRDefault="006A3807">
      <w:pPr>
        <w:rPr>
          <w:rFonts w:ascii="Arial" w:hAnsi="Arial"/>
          <w:sz w:val="20"/>
          <w:szCs w:val="20"/>
        </w:rPr>
      </w:pPr>
    </w:p>
    <w:p w14:paraId="3BC1B277" w14:textId="77777777" w:rsidR="006A3807" w:rsidRDefault="006A3807">
      <w:pPr>
        <w:rPr>
          <w:rFonts w:ascii="Arial" w:hAnsi="Arial"/>
          <w:sz w:val="20"/>
          <w:szCs w:val="20"/>
        </w:rPr>
      </w:pPr>
    </w:p>
    <w:p w14:paraId="10E85062" w14:textId="77777777" w:rsidR="006A3807" w:rsidRDefault="006A3807">
      <w:pPr>
        <w:rPr>
          <w:rFonts w:ascii="Arial" w:hAnsi="Arial"/>
          <w:sz w:val="20"/>
          <w:szCs w:val="20"/>
        </w:rPr>
      </w:pPr>
    </w:p>
    <w:p w14:paraId="3B606837" w14:textId="77777777" w:rsidR="006A3807" w:rsidRDefault="006A3807">
      <w:pPr>
        <w:rPr>
          <w:rFonts w:ascii="Arial" w:hAnsi="Arial"/>
          <w:sz w:val="20"/>
          <w:szCs w:val="20"/>
        </w:rPr>
      </w:pPr>
    </w:p>
    <w:p w14:paraId="7C8ACAB0" w14:textId="77777777" w:rsidR="006A3807" w:rsidRDefault="006A3807">
      <w:pPr>
        <w:rPr>
          <w:rFonts w:ascii="Arial" w:hAnsi="Arial"/>
          <w:sz w:val="20"/>
          <w:szCs w:val="20"/>
        </w:rPr>
      </w:pPr>
    </w:p>
    <w:p w14:paraId="738EB16E" w14:textId="77777777" w:rsidR="006A3807" w:rsidRDefault="006A3807">
      <w:pPr>
        <w:rPr>
          <w:rFonts w:ascii="Arial" w:hAnsi="Arial"/>
          <w:sz w:val="20"/>
          <w:szCs w:val="20"/>
        </w:rPr>
      </w:pPr>
    </w:p>
    <w:p w14:paraId="4439AD97" w14:textId="77777777" w:rsidR="006A3807" w:rsidRDefault="006A3807">
      <w:pPr>
        <w:rPr>
          <w:rFonts w:ascii="Arial" w:hAnsi="Arial"/>
          <w:sz w:val="20"/>
          <w:szCs w:val="20"/>
        </w:rPr>
      </w:pPr>
    </w:p>
    <w:p w14:paraId="73C55198" w14:textId="77777777" w:rsidR="006A3807" w:rsidRDefault="006A3807">
      <w:pPr>
        <w:rPr>
          <w:rFonts w:ascii="Arial" w:hAnsi="Arial"/>
          <w:sz w:val="20"/>
          <w:szCs w:val="20"/>
        </w:rPr>
      </w:pPr>
    </w:p>
    <w:p w14:paraId="73D828F4" w14:textId="77777777" w:rsidR="006A3807" w:rsidRDefault="009338B5">
      <w:pPr>
        <w:pStyle w:val="Listenabsatz"/>
        <w:numPr>
          <w:ilvl w:val="0"/>
          <w:numId w:val="2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Einordnung der Stunde in die Unterrichtseinheit</w:t>
      </w:r>
    </w:p>
    <w:p w14:paraId="46A818D8" w14:textId="77777777" w:rsidR="006A3807" w:rsidRDefault="006A3807">
      <w:pPr>
        <w:rPr>
          <w:rFonts w:ascii="Arial" w:hAnsi="Arial"/>
          <w:sz w:val="22"/>
          <w:szCs w:val="22"/>
        </w:rPr>
      </w:pPr>
    </w:p>
    <w:p w14:paraId="39CDE837" w14:textId="77777777" w:rsidR="006A3807" w:rsidRDefault="009338B5">
      <w:pPr>
        <w:spacing w:line="276" w:lineRule="auto"/>
      </w:pPr>
      <w:r>
        <w:rPr>
          <w:rFonts w:ascii="Arial" w:hAnsi="Arial"/>
          <w:sz w:val="22"/>
          <w:szCs w:val="22"/>
        </w:rPr>
        <w:t xml:space="preserve">Vor der Planung der Einzelstunde steht die Entwicklung einer Unterrichtseinheit. Das Thema sollte dabei in sachlogisch aufeinander aufbauende Stunden bzw. Sequenzen unterteilt werden. Die </w:t>
      </w:r>
      <w:r>
        <w:rPr>
          <w:rFonts w:ascii="Arial" w:hAnsi="Arial"/>
          <w:color w:val="000000"/>
          <w:sz w:val="22"/>
          <w:szCs w:val="22"/>
        </w:rPr>
        <w:t>gezeigte Stunde bitte optisch hervorheben</w:t>
      </w:r>
      <w:r>
        <w:rPr>
          <w:rFonts w:ascii="Arial" w:hAnsi="Arial"/>
          <w:color w:val="000000"/>
        </w:rPr>
        <w:t>.</w:t>
      </w:r>
    </w:p>
    <w:p w14:paraId="2B526657" w14:textId="77777777" w:rsidR="006A3807" w:rsidRDefault="006A3807">
      <w:pPr>
        <w:spacing w:line="276" w:lineRule="auto"/>
      </w:pPr>
    </w:p>
    <w:p w14:paraId="132CE1B6" w14:textId="77777777" w:rsidR="006A3807" w:rsidRDefault="009338B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Beispiel:</w:t>
      </w:r>
    </w:p>
    <w:tbl>
      <w:tblPr>
        <w:tblW w:w="96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3"/>
        <w:gridCol w:w="4797"/>
        <w:gridCol w:w="1724"/>
      </w:tblGrid>
      <w:tr w:rsidR="006A3807" w14:paraId="04799F6F" w14:textId="77777777">
        <w:trPr>
          <w:trHeight w:val="930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BCF3F" w14:textId="77777777" w:rsidR="006A3807" w:rsidRDefault="009338B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Stundenthema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Was?)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A6C57" w14:textId="77777777" w:rsidR="006A3807" w:rsidRDefault="009338B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Didaktisch Schwerpunkt u. Lernzuwachs (Schwerpunktziel)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B383E" w14:textId="77777777" w:rsidR="006A3807" w:rsidRDefault="009338B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Stundenanzahl</w:t>
            </w:r>
          </w:p>
        </w:tc>
      </w:tr>
      <w:tr w:rsidR="006A3807" w14:paraId="3EF18AB0" w14:textId="77777777">
        <w:trPr>
          <w:trHeight w:val="1368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61102" w14:textId="77777777" w:rsidR="006A3807" w:rsidRDefault="009338B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Einführung Prozentrechnung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74F98" w14:textId="77777777" w:rsidR="006A3807" w:rsidRDefault="009338B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stellen Prozentaufgaben am Prozentschieber dar und berechnen den Prozentwert. </w:t>
            </w:r>
          </w:p>
          <w:p w14:paraId="28255A34" w14:textId="77777777" w:rsidR="006A3807" w:rsidRDefault="009338B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(UGS, PA, Prozentschieber)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24A84" w14:textId="77777777" w:rsidR="006A3807" w:rsidRDefault="009338B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A3807" w14:paraId="0469E56F" w14:textId="77777777">
        <w:trPr>
          <w:trHeight w:val="1347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24885" w14:textId="77777777" w:rsidR="006A3807" w:rsidRDefault="009338B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Grundbegriffe der</w:t>
            </w:r>
          </w:p>
          <w:p w14:paraId="7C84F433" w14:textId="77777777" w:rsidR="006A3807" w:rsidRDefault="009338B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Prozentrechnung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93939" w14:textId="77777777" w:rsidR="006A3807" w:rsidRDefault="009338B5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benennen die Begriffe Grundwert, Prozentwert und Prozentsatz mit Hilfe von Beispielen.</w:t>
            </w:r>
          </w:p>
          <w:p w14:paraId="7834FA5F" w14:textId="77777777" w:rsidR="006A3807" w:rsidRDefault="009338B5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(UGS, Poster, Prozentschieber)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61755" w14:textId="77777777" w:rsidR="006A3807" w:rsidRDefault="009338B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A3807" w14:paraId="6F0C9545" w14:textId="77777777">
        <w:trPr>
          <w:trHeight w:val="873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386B9" w14:textId="77777777" w:rsidR="006A3807" w:rsidRDefault="009338B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Prozentwert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45846" w14:textId="77777777" w:rsidR="006A3807" w:rsidRDefault="009338B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berechnen den Prozentwert W mit Hilfe des Prozentstreifens sowie einer Mini-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tabelle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und stellen hierfür ei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ne Formel auf. (Schülerlehrer, EA, PA)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B5303" w14:textId="77777777" w:rsidR="006A3807" w:rsidRDefault="009338B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A3807" w14:paraId="04C07F1A" w14:textId="77777777">
        <w:trPr>
          <w:trHeight w:val="1120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76995" w14:textId="77777777" w:rsidR="006A3807" w:rsidRDefault="009338B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Prozentsatz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A5A2A" w14:textId="77777777" w:rsidR="006A3807" w:rsidRDefault="009338B5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berechnen den Prozentsatz p% mit Hilfe des Prozentstreifens sowie einer Mi-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nitabelle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und stellen hierfür eine Formel auf. (Schülerlehrer, EA, PA)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1B95A" w14:textId="77777777" w:rsidR="006A3807" w:rsidRDefault="009338B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A3807" w14:paraId="3AFEB171" w14:textId="77777777">
        <w:trPr>
          <w:trHeight w:val="873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8ADE8" w14:textId="77777777" w:rsidR="006A3807" w:rsidRDefault="009338B5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Grundwert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49696" w14:textId="77777777" w:rsidR="006A3807" w:rsidRDefault="009338B5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berechnen den Grundwert G mit Hilfe des Prozentstreifens sowie einer Minitabelle und stellen hierfür eine Formel auf. (Schülerlehrer, EA, PA)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1FB9E" w14:textId="77777777" w:rsidR="006A3807" w:rsidRDefault="009338B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A3807" w14:paraId="49E4BD77" w14:textId="77777777">
        <w:trPr>
          <w:trHeight w:val="759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A1C1C" w14:textId="77777777" w:rsidR="006A3807" w:rsidRDefault="009338B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Vermehrter und verminderter Grundwert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532C4" w14:textId="77777777" w:rsidR="006A3807" w:rsidRDefault="009338B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berechnen den vermehrten und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minderten Grundwert mit Hilfe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des Dreisatzes.</w:t>
            </w:r>
          </w:p>
          <w:p w14:paraId="38B965D1" w14:textId="77777777" w:rsidR="006A3807" w:rsidRDefault="009338B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(Stationenlernen, PA)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3C9E2" w14:textId="77777777" w:rsidR="006A3807" w:rsidRDefault="009338B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A3807" w14:paraId="591D6A09" w14:textId="77777777">
        <w:trPr>
          <w:trHeight w:val="873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55A51" w14:textId="77777777" w:rsidR="006A3807" w:rsidRDefault="009338B5">
            <w:pPr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Abschluss der Einheit Lernzielkontrolle o.ä.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6B854" w14:textId="77777777" w:rsidR="006A3807" w:rsidRDefault="006A380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A65BB" w14:textId="77777777" w:rsidR="006A3807" w:rsidRDefault="009338B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A3807" w14:paraId="6FA43893" w14:textId="77777777">
        <w:trPr>
          <w:trHeight w:val="873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9B076" w14:textId="77777777" w:rsidR="006A3807" w:rsidRDefault="006A3807">
            <w:pPr>
              <w:spacing w:before="120" w:after="120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38CDC" w14:textId="77777777" w:rsidR="006A3807" w:rsidRDefault="006A380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FC6A4" w14:textId="77777777" w:rsidR="006A3807" w:rsidRDefault="006A38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807" w14:paraId="754A355C" w14:textId="77777777">
        <w:trPr>
          <w:trHeight w:val="892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B45AF" w14:textId="77777777" w:rsidR="006A3807" w:rsidRDefault="006A3807">
            <w:pPr>
              <w:spacing w:before="120" w:after="120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CFBCD" w14:textId="77777777" w:rsidR="006A3807" w:rsidRDefault="006A380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4CE46" w14:textId="77777777" w:rsidR="006A3807" w:rsidRDefault="006A38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EDF3C6" w14:textId="77777777" w:rsidR="006A3807" w:rsidRDefault="006A3807">
      <w:pPr>
        <w:pStyle w:val="Listenabsatz"/>
      </w:pPr>
    </w:p>
    <w:p w14:paraId="55ADB564" w14:textId="77777777" w:rsidR="006A3807" w:rsidRDefault="006A3807">
      <w:pPr>
        <w:pStyle w:val="Listenabsatz"/>
      </w:pPr>
    </w:p>
    <w:p w14:paraId="04149B98" w14:textId="77777777" w:rsidR="006A3807" w:rsidRDefault="006A3807">
      <w:pPr>
        <w:pStyle w:val="Listenabsatz"/>
      </w:pPr>
    </w:p>
    <w:p w14:paraId="25A1B6AA" w14:textId="77777777" w:rsidR="006A3807" w:rsidRDefault="006A3807">
      <w:pPr>
        <w:pStyle w:val="Listenabsatz"/>
      </w:pPr>
    </w:p>
    <w:p w14:paraId="47E9642F" w14:textId="77777777" w:rsidR="006A3807" w:rsidRDefault="006A3807">
      <w:pPr>
        <w:pStyle w:val="Listenabsatz"/>
      </w:pPr>
    </w:p>
    <w:p w14:paraId="5FB54367" w14:textId="77777777" w:rsidR="006A3807" w:rsidRDefault="006A3807">
      <w:pPr>
        <w:pStyle w:val="Listenabsatz"/>
      </w:pPr>
    </w:p>
    <w:p w14:paraId="47E7A893" w14:textId="77777777" w:rsidR="006A3807" w:rsidRDefault="009338B5">
      <w:pPr>
        <w:spacing w:line="276" w:lineRule="auto"/>
      </w:pPr>
      <w:r>
        <w:rPr>
          <w:rFonts w:ascii="Arial" w:hAnsi="Arial"/>
          <w:b/>
          <w:sz w:val="22"/>
          <w:szCs w:val="22"/>
        </w:rPr>
        <w:lastRenderedPageBreak/>
        <w:t>2. Kompetenzen und Ziele</w:t>
      </w:r>
    </w:p>
    <w:p w14:paraId="1D3AE74C" w14:textId="77777777" w:rsidR="006A3807" w:rsidRDefault="006A380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7C8048E" w14:textId="77777777" w:rsidR="006A3807" w:rsidRDefault="009338B5">
      <w:pPr>
        <w:spacing w:line="276" w:lineRule="auto"/>
        <w:ind w:hanging="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Angestrebte Kompetenzen</w:t>
      </w:r>
    </w:p>
    <w:p w14:paraId="4F63B365" w14:textId="77777777" w:rsidR="006A3807" w:rsidRDefault="009338B5">
      <w:pPr>
        <w:spacing w:line="276" w:lineRule="auto"/>
        <w:ind w:hanging="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(Bitte beachten Sie, dass der Stellenwert der Kompetenzen in einzelnen Fächern unterschiedlich </w:t>
      </w:r>
      <w:r>
        <w:rPr>
          <w:rFonts w:ascii="Arial" w:hAnsi="Arial" w:cs="Arial"/>
          <w:i/>
          <w:sz w:val="22"/>
          <w:szCs w:val="22"/>
        </w:rPr>
        <w:t>behandelt wird.)</w:t>
      </w:r>
    </w:p>
    <w:p w14:paraId="3EE6149D" w14:textId="77777777" w:rsidR="006A3807" w:rsidRDefault="006A3807">
      <w:pPr>
        <w:spacing w:line="276" w:lineRule="auto"/>
        <w:ind w:hanging="8"/>
        <w:rPr>
          <w:rFonts w:ascii="Arial" w:hAnsi="Arial" w:cs="Arial"/>
          <w:i/>
          <w:sz w:val="22"/>
          <w:szCs w:val="22"/>
        </w:rPr>
      </w:pPr>
    </w:p>
    <w:p w14:paraId="1BB1AC98" w14:textId="77777777" w:rsidR="006A3807" w:rsidRDefault="009338B5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mit der Stunde angestrebten Kompetenzen/ Kenntnisse und Fertigkeiten sollten wortgetreu aus dem KC übernommen werden.</w:t>
      </w:r>
    </w:p>
    <w:p w14:paraId="0A3709BB" w14:textId="77777777" w:rsidR="006A3807" w:rsidRDefault="006A3807">
      <w:pPr>
        <w:spacing w:line="276" w:lineRule="auto"/>
        <w:rPr>
          <w:rFonts w:ascii="Arial" w:hAnsi="Arial" w:cs="Arial"/>
          <w:sz w:val="22"/>
          <w:szCs w:val="22"/>
        </w:rPr>
      </w:pPr>
    </w:p>
    <w:p w14:paraId="7C7CFB7C" w14:textId="77777777" w:rsidR="006A3807" w:rsidRDefault="009338B5">
      <w:pPr>
        <w:numPr>
          <w:ilvl w:val="0"/>
          <w:numId w:val="3"/>
        </w:numPr>
        <w:spacing w:line="276" w:lineRule="auto"/>
      </w:pPr>
      <w:r>
        <w:rPr>
          <w:rFonts w:ascii="Arial" w:hAnsi="Arial" w:cs="Arial"/>
          <w:sz w:val="22"/>
          <w:szCs w:val="22"/>
        </w:rPr>
        <w:t xml:space="preserve">Ausschließlich der Kompetenzbereich, der in der Stunde </w:t>
      </w:r>
      <w:r>
        <w:rPr>
          <w:rFonts w:ascii="Arial" w:hAnsi="Arial" w:cs="Arial"/>
          <w:sz w:val="22"/>
          <w:szCs w:val="22"/>
          <w:u w:val="single"/>
        </w:rPr>
        <w:t>schwerpunktmäßig</w:t>
      </w:r>
      <w:r>
        <w:rPr>
          <w:rFonts w:ascii="Arial" w:hAnsi="Arial" w:cs="Arial"/>
          <w:sz w:val="22"/>
          <w:szCs w:val="22"/>
        </w:rPr>
        <w:t xml:space="preserve"> angesprochen wird, sollte aufgeführt werden</w:t>
      </w:r>
      <w:r>
        <w:rPr>
          <w:rFonts w:ascii="Arial" w:hAnsi="Arial" w:cs="Arial"/>
          <w:sz w:val="22"/>
          <w:szCs w:val="22"/>
        </w:rPr>
        <w:t>.</w:t>
      </w:r>
    </w:p>
    <w:p w14:paraId="61C8B8DC" w14:textId="77777777" w:rsidR="006A3807" w:rsidRDefault="006A3807">
      <w:pPr>
        <w:pStyle w:val="Fuzeile"/>
        <w:tabs>
          <w:tab w:val="clear" w:pos="4536"/>
          <w:tab w:val="clear" w:pos="9072"/>
        </w:tabs>
        <w:spacing w:line="276" w:lineRule="auto"/>
        <w:rPr>
          <w:rFonts w:ascii="Arial" w:hAnsi="Arial"/>
          <w:sz w:val="22"/>
          <w:szCs w:val="22"/>
        </w:rPr>
      </w:pPr>
    </w:p>
    <w:p w14:paraId="6C68B0A7" w14:textId="77777777" w:rsidR="006A3807" w:rsidRDefault="009338B5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Beispiel:</w:t>
      </w:r>
    </w:p>
    <w:p w14:paraId="074DE39E" w14:textId="77777777" w:rsidR="006A3807" w:rsidRDefault="006A3807">
      <w:pPr>
        <w:spacing w:line="276" w:lineRule="auto"/>
      </w:pPr>
    </w:p>
    <w:p w14:paraId="5221DC12" w14:textId="77777777" w:rsidR="006A3807" w:rsidRDefault="009338B5">
      <w:pPr>
        <w:spacing w:line="276" w:lineRule="auto"/>
      </w:pPr>
      <w:r>
        <w:rPr>
          <w:rFonts w:ascii="Arial" w:hAnsi="Arial" w:cs="Arial"/>
          <w:b/>
          <w:color w:val="000000"/>
          <w:sz w:val="22"/>
          <w:szCs w:val="22"/>
        </w:rPr>
        <w:t>Inhaltsbezogene Kompetenz: Zahlen und Operationen</w:t>
      </w:r>
    </w:p>
    <w:p w14:paraId="780476CD" w14:textId="77777777" w:rsidR="006A3807" w:rsidRDefault="00933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Kernkompetenzbereich: „...verfügen über inhaltliche Vorstellungen und Darstellungen für Zahlen unterschiedlicher Zahlenbereiche.“. Die </w:t>
      </w:r>
      <w:proofErr w:type="spellStart"/>
      <w:r>
        <w:rPr>
          <w:rFonts w:ascii="Arial" w:hAnsi="Arial"/>
          <w:color w:val="000000"/>
          <w:sz w:val="22"/>
        </w:rPr>
        <w:t>SuS</w:t>
      </w:r>
      <w:proofErr w:type="spellEnd"/>
      <w:r>
        <w:rPr>
          <w:rFonts w:ascii="Arial" w:hAnsi="Arial"/>
          <w:color w:val="000000"/>
          <w:sz w:val="22"/>
        </w:rPr>
        <w:t xml:space="preserve"> „nutzen den Prozentbegriff in Anwendungssituationen.“ (Niedersächsisches Kultusministerium (2014) S. 25)</w:t>
      </w:r>
    </w:p>
    <w:p w14:paraId="5E4E95A0" w14:textId="77777777" w:rsidR="006A3807" w:rsidRDefault="006A38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color w:val="000000"/>
          <w:sz w:val="22"/>
        </w:rPr>
      </w:pPr>
    </w:p>
    <w:p w14:paraId="07CEFE69" w14:textId="77777777" w:rsidR="006A3807" w:rsidRDefault="00933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Inhaltsbezogene Kompetenz: Funktionaler Zusammenhang</w:t>
      </w:r>
    </w:p>
    <w:p w14:paraId="2B02A91C" w14:textId="77777777" w:rsidR="006A3807" w:rsidRDefault="00933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Kernkompetenzbereich: „...nutzen mathematische Modelle in funktionalen Zusammenhängen zur Lösung</w:t>
      </w:r>
      <w:r>
        <w:rPr>
          <w:rFonts w:ascii="Arial" w:hAnsi="Arial"/>
          <w:color w:val="000000"/>
          <w:sz w:val="22"/>
        </w:rPr>
        <w:t xml:space="preserve"> mathematischer Probleme.“ Die </w:t>
      </w:r>
      <w:proofErr w:type="spellStart"/>
      <w:r>
        <w:rPr>
          <w:rFonts w:ascii="Arial" w:hAnsi="Arial"/>
          <w:color w:val="000000"/>
          <w:sz w:val="22"/>
        </w:rPr>
        <w:t>SuS</w:t>
      </w:r>
      <w:proofErr w:type="spellEnd"/>
      <w:r>
        <w:rPr>
          <w:rFonts w:ascii="Arial" w:hAnsi="Arial"/>
          <w:color w:val="000000"/>
          <w:sz w:val="22"/>
        </w:rPr>
        <w:t xml:space="preserve"> „verwenden die Prozentrechnung sachgerecht“. (ebd. S. 30)</w:t>
      </w:r>
    </w:p>
    <w:p w14:paraId="201E5C09" w14:textId="77777777" w:rsidR="006A3807" w:rsidRDefault="006A3807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47BD75F9" w14:textId="77777777" w:rsidR="006A3807" w:rsidRDefault="009338B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b/>
          <w:bCs/>
        </w:rPr>
        <w:t>Angestrebter Lernzuwachs</w:t>
      </w:r>
    </w:p>
    <w:p w14:paraId="4A63ADD8" w14:textId="77777777" w:rsidR="006A3807" w:rsidRDefault="009338B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Es kann sich um einen fachlichen, aber auch um einen sozialen oder methodischen Lernzuwachs handeln. Der Lernzuwachs wird </w:t>
      </w:r>
      <w:r>
        <w:rPr>
          <w:rFonts w:ascii="Arial" w:hAnsi="Arial" w:cs="Arial"/>
          <w:bCs/>
          <w:sz w:val="22"/>
          <w:szCs w:val="22"/>
          <w:u w:val="single"/>
        </w:rPr>
        <w:t>nicht</w:t>
      </w:r>
      <w:r>
        <w:rPr>
          <w:rFonts w:ascii="Arial" w:hAnsi="Arial" w:cs="Arial"/>
          <w:bCs/>
          <w:sz w:val="22"/>
          <w:szCs w:val="22"/>
        </w:rPr>
        <w:t xml:space="preserve"> operationalisiert!</w:t>
      </w:r>
    </w:p>
    <w:p w14:paraId="6D110FE2" w14:textId="77777777" w:rsidR="006A3807" w:rsidRDefault="006A38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9B37D4" w14:textId="77777777" w:rsidR="006A3807" w:rsidRDefault="009338B5">
      <w:pPr>
        <w:pStyle w:val="Funotentext"/>
        <w:autoSpaceDE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Beispiel Lernzuwachs:</w:t>
      </w:r>
    </w:p>
    <w:p w14:paraId="57B99B0D" w14:textId="77777777" w:rsidR="006A3807" w:rsidRDefault="009338B5">
      <w:pPr>
        <w:pStyle w:val="Funotentext"/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lernen den Prozentwert mit dem Prozentschieber zu berechnen.</w:t>
      </w:r>
    </w:p>
    <w:p w14:paraId="067E362A" w14:textId="77777777" w:rsidR="006A3807" w:rsidRDefault="006A3807">
      <w:pPr>
        <w:pStyle w:val="Funotentext"/>
        <w:autoSpaceDE w:val="0"/>
        <w:spacing w:line="276" w:lineRule="auto"/>
        <w:rPr>
          <w:rFonts w:ascii="Arial" w:hAnsi="Arial" w:cs="Arial"/>
          <w:color w:val="FF420E"/>
          <w:sz w:val="22"/>
          <w:szCs w:val="22"/>
        </w:rPr>
      </w:pPr>
    </w:p>
    <w:p w14:paraId="32F0A713" w14:textId="77777777" w:rsidR="006A3807" w:rsidRDefault="009338B5">
      <w:pPr>
        <w:pStyle w:val="Funotentext"/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Teilziele</w:t>
      </w:r>
    </w:p>
    <w:p w14:paraId="5546581F" w14:textId="77777777" w:rsidR="006A3807" w:rsidRDefault="009338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angestrebte Lernzuwachs wird präzisiert und gestützt durch Teilziele, die den einzelnen Unterrichtsphasen zugeordnet werden </w:t>
      </w:r>
      <w:r>
        <w:rPr>
          <w:rFonts w:ascii="Arial" w:hAnsi="Arial" w:cs="Arial"/>
          <w:sz w:val="22"/>
          <w:szCs w:val="22"/>
        </w:rPr>
        <w:t>können. Formulieren Sie die Teilziele möglichst konkret und überprüfbar. Geben Sie diesbezüglich die jeweiligen Anforderungsbereiche (AFB I – III) an.</w:t>
      </w:r>
    </w:p>
    <w:p w14:paraId="06AF7D66" w14:textId="77777777" w:rsidR="006A3807" w:rsidRDefault="009338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Teilziele bauen oft aufeinander auf und ermöglichen so den Lernzuwachs. Berücksichtigen Sie, dass Sie</w:t>
      </w:r>
      <w:r>
        <w:rPr>
          <w:rFonts w:ascii="Arial" w:hAnsi="Arial" w:cs="Arial"/>
          <w:sz w:val="22"/>
          <w:szCs w:val="22"/>
        </w:rPr>
        <w:t xml:space="preserve"> für formulierte Teilziele aktive Maßnahmen zur Kompetenzerweiterung ergreifen sollten.</w:t>
      </w:r>
    </w:p>
    <w:p w14:paraId="156A6742" w14:textId="77777777" w:rsidR="006A3807" w:rsidRDefault="006A38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08011B" w14:textId="77777777" w:rsidR="006A3807" w:rsidRDefault="009338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Beispiel eines Teilziels:</w:t>
      </w:r>
    </w:p>
    <w:p w14:paraId="041F3025" w14:textId="77777777" w:rsidR="006A3807" w:rsidRDefault="009338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TZ 1</w:t>
      </w:r>
      <w:r>
        <w:rPr>
          <w:rFonts w:ascii="Arial" w:hAnsi="Arial" w:cs="Arial"/>
          <w:color w:val="000000"/>
          <w:sz w:val="22"/>
          <w:szCs w:val="22"/>
        </w:rPr>
        <w:t xml:space="preserve"> Die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vermuten, dass es um die Berechnung des Prozentwertes geht, indem sie die   Aufgabe dem Chatverlauf entnehmen (AFB I).</w:t>
      </w:r>
    </w:p>
    <w:p w14:paraId="3B86ABEC" w14:textId="77777777" w:rsidR="006A3807" w:rsidRDefault="006A38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bCs/>
          <w:color w:val="000000"/>
          <w:sz w:val="22"/>
        </w:rPr>
      </w:pPr>
    </w:p>
    <w:p w14:paraId="387E4437" w14:textId="77777777" w:rsidR="006A3807" w:rsidRDefault="00933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>
        <w:rPr>
          <w:rFonts w:ascii="Arial" w:hAnsi="Arial"/>
          <w:b/>
          <w:bCs/>
          <w:color w:val="000000"/>
          <w:sz w:val="22"/>
        </w:rPr>
        <w:t>TZ 2</w:t>
      </w:r>
      <w:r>
        <w:rPr>
          <w:rFonts w:ascii="Arial" w:hAnsi="Arial"/>
          <w:color w:val="000000"/>
          <w:sz w:val="22"/>
        </w:rPr>
        <w:t xml:space="preserve"> Die</w:t>
      </w:r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SuS</w:t>
      </w:r>
      <w:proofErr w:type="spellEnd"/>
      <w:r>
        <w:rPr>
          <w:rFonts w:ascii="Arial" w:hAnsi="Arial"/>
          <w:color w:val="000000"/>
          <w:sz w:val="22"/>
        </w:rPr>
        <w:t xml:space="preserve"> berechnen den Prozentwert für einen vorgegeben Grundwert und Prozentsatz, indem sie die Aufgabe am Prozentschieber darstellen und eigene Lösungswege suchen (AFB II).</w:t>
      </w:r>
    </w:p>
    <w:p w14:paraId="5F0BD6C2" w14:textId="77777777" w:rsidR="006A3807" w:rsidRDefault="006A38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bCs/>
          <w:color w:val="000000"/>
          <w:sz w:val="22"/>
        </w:rPr>
      </w:pPr>
    </w:p>
    <w:p w14:paraId="643AB614" w14:textId="77777777" w:rsidR="006A3807" w:rsidRDefault="00933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>
        <w:rPr>
          <w:rFonts w:ascii="Arial" w:hAnsi="Arial"/>
          <w:b/>
          <w:bCs/>
          <w:color w:val="000000"/>
          <w:sz w:val="22"/>
        </w:rPr>
        <w:t xml:space="preserve">TZ 3 </w:t>
      </w:r>
      <w:r>
        <w:rPr>
          <w:rFonts w:ascii="Arial" w:hAnsi="Arial"/>
          <w:color w:val="000000"/>
          <w:sz w:val="22"/>
        </w:rPr>
        <w:t xml:space="preserve">Die </w:t>
      </w:r>
      <w:proofErr w:type="spellStart"/>
      <w:r>
        <w:rPr>
          <w:rFonts w:ascii="Arial" w:hAnsi="Arial"/>
          <w:color w:val="000000"/>
          <w:sz w:val="22"/>
        </w:rPr>
        <w:t>SuS</w:t>
      </w:r>
      <w:proofErr w:type="spellEnd"/>
      <w:r>
        <w:rPr>
          <w:rFonts w:ascii="Arial" w:hAnsi="Arial"/>
          <w:color w:val="000000"/>
          <w:sz w:val="22"/>
        </w:rPr>
        <w:t xml:space="preserve"> stellen ihre Ergebnisse der Stunde sowie ihren Rechenweg dar, indem sie</w:t>
      </w:r>
      <w:r>
        <w:rPr>
          <w:rFonts w:ascii="Arial" w:hAnsi="Arial"/>
          <w:color w:val="000000"/>
          <w:sz w:val="22"/>
        </w:rPr>
        <w:t xml:space="preserve"> den Chatverlauf fortsetzen (AFB II).</w:t>
      </w:r>
    </w:p>
    <w:p w14:paraId="3B6802CB" w14:textId="77777777" w:rsidR="006A3807" w:rsidRDefault="006A38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bCs/>
          <w:color w:val="000000"/>
          <w:sz w:val="22"/>
        </w:rPr>
      </w:pPr>
    </w:p>
    <w:p w14:paraId="2040044F" w14:textId="77777777" w:rsidR="006A3807" w:rsidRDefault="00933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>
        <w:rPr>
          <w:rFonts w:ascii="Arial" w:hAnsi="Arial"/>
          <w:b/>
          <w:bCs/>
          <w:color w:val="000000"/>
          <w:sz w:val="22"/>
        </w:rPr>
        <w:t>TZ 4</w:t>
      </w:r>
      <w:r>
        <w:rPr>
          <w:rFonts w:ascii="Arial" w:hAnsi="Arial"/>
          <w:color w:val="000000"/>
          <w:sz w:val="22"/>
        </w:rPr>
        <w:t xml:space="preserve"> Die </w:t>
      </w:r>
      <w:proofErr w:type="spellStart"/>
      <w:r>
        <w:rPr>
          <w:rFonts w:ascii="Arial" w:hAnsi="Arial"/>
          <w:color w:val="000000"/>
          <w:sz w:val="22"/>
        </w:rPr>
        <w:t>SuS</w:t>
      </w:r>
      <w:proofErr w:type="spellEnd"/>
      <w:r>
        <w:rPr>
          <w:rFonts w:ascii="Arial" w:hAnsi="Arial"/>
          <w:color w:val="000000"/>
          <w:sz w:val="22"/>
        </w:rPr>
        <w:t xml:space="preserve"> reflektieren, was sie in der Stunde gelernt haben, indem sie vorgegebene Satz- </w:t>
      </w:r>
      <w:proofErr w:type="spellStart"/>
      <w:r>
        <w:rPr>
          <w:rFonts w:ascii="Arial" w:hAnsi="Arial"/>
          <w:color w:val="000000"/>
          <w:sz w:val="22"/>
        </w:rPr>
        <w:t>anfänge</w:t>
      </w:r>
      <w:proofErr w:type="spellEnd"/>
      <w:r>
        <w:rPr>
          <w:rFonts w:ascii="Arial" w:hAnsi="Arial"/>
          <w:color w:val="000000"/>
          <w:sz w:val="22"/>
        </w:rPr>
        <w:t xml:space="preserve"> vervollständigen (AFB III).</w:t>
      </w:r>
    </w:p>
    <w:p w14:paraId="52F20704" w14:textId="77777777" w:rsidR="006A3807" w:rsidRDefault="006A3807">
      <w:pPr>
        <w:spacing w:line="276" w:lineRule="auto"/>
        <w:rPr>
          <w:rFonts w:ascii="Arial" w:hAnsi="Arial" w:cs="Arial"/>
          <w:color w:val="FF420E"/>
          <w:sz w:val="22"/>
          <w:szCs w:val="22"/>
        </w:rPr>
      </w:pPr>
    </w:p>
    <w:p w14:paraId="2A0406C3" w14:textId="77777777" w:rsidR="006A3807" w:rsidRDefault="006A3807">
      <w:pPr>
        <w:autoSpaceDE w:val="0"/>
        <w:spacing w:line="276" w:lineRule="auto"/>
        <w:rPr>
          <w:rFonts w:ascii="Arial" w:hAnsi="Arial" w:cs="Arial"/>
          <w:color w:val="FF420E"/>
          <w:sz w:val="22"/>
          <w:szCs w:val="22"/>
        </w:rPr>
      </w:pPr>
    </w:p>
    <w:p w14:paraId="7784264D" w14:textId="77777777" w:rsidR="006A3807" w:rsidRDefault="006A3807">
      <w:pPr>
        <w:autoSpaceDE w:val="0"/>
        <w:spacing w:line="276" w:lineRule="auto"/>
        <w:rPr>
          <w:rFonts w:ascii="Arial" w:hAnsi="Arial" w:cs="Arial"/>
          <w:color w:val="FF420E"/>
          <w:sz w:val="22"/>
          <w:szCs w:val="22"/>
        </w:rPr>
      </w:pPr>
    </w:p>
    <w:p w14:paraId="23BE5268" w14:textId="77777777" w:rsidR="006A3807" w:rsidRDefault="006A3807">
      <w:pPr>
        <w:autoSpaceDE w:val="0"/>
        <w:spacing w:line="276" w:lineRule="auto"/>
        <w:rPr>
          <w:rFonts w:ascii="Arial" w:hAnsi="Arial" w:cs="Arial"/>
          <w:color w:val="FF420E"/>
          <w:sz w:val="22"/>
          <w:szCs w:val="22"/>
        </w:rPr>
      </w:pPr>
    </w:p>
    <w:p w14:paraId="576C3220" w14:textId="77777777" w:rsidR="006A3807" w:rsidRDefault="006A3807">
      <w:pPr>
        <w:autoSpaceDE w:val="0"/>
        <w:spacing w:line="276" w:lineRule="auto"/>
        <w:rPr>
          <w:rFonts w:ascii="Arial" w:hAnsi="Arial" w:cs="Arial"/>
          <w:color w:val="FF420E"/>
          <w:sz w:val="22"/>
          <w:szCs w:val="22"/>
        </w:rPr>
      </w:pPr>
    </w:p>
    <w:p w14:paraId="6CCBE75D" w14:textId="77777777" w:rsidR="006A3807" w:rsidRDefault="006A3807">
      <w:pPr>
        <w:autoSpaceDE w:val="0"/>
        <w:spacing w:line="276" w:lineRule="auto"/>
        <w:rPr>
          <w:rFonts w:ascii="Arial" w:hAnsi="Arial" w:cs="Arial"/>
          <w:color w:val="FF420E"/>
          <w:sz w:val="22"/>
          <w:szCs w:val="22"/>
        </w:rPr>
      </w:pPr>
    </w:p>
    <w:p w14:paraId="6577D0A5" w14:textId="77777777" w:rsidR="006A3807" w:rsidRDefault="009338B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Methodische / soziale / prozessbezogene* Ziele</w:t>
      </w:r>
    </w:p>
    <w:p w14:paraId="408C3F81" w14:textId="77777777" w:rsidR="006A3807" w:rsidRDefault="009338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 sollten (nur) dann aufgeführt </w:t>
      </w:r>
      <w:r>
        <w:rPr>
          <w:rFonts w:ascii="Arial" w:hAnsi="Arial" w:cs="Arial"/>
          <w:sz w:val="22"/>
          <w:szCs w:val="22"/>
        </w:rPr>
        <w:t>werden, wenn sie in der Stunde einen deutlichen und sichtbaren Stellenwert haben.</w:t>
      </w:r>
    </w:p>
    <w:p w14:paraId="5F6D117A" w14:textId="77777777" w:rsidR="006A3807" w:rsidRDefault="006A3807">
      <w:pPr>
        <w:jc w:val="both"/>
        <w:rPr>
          <w:rFonts w:ascii="Arial" w:hAnsi="Arial" w:cs="Arial"/>
          <w:sz w:val="22"/>
          <w:szCs w:val="22"/>
        </w:rPr>
      </w:pPr>
    </w:p>
    <w:p w14:paraId="76445873" w14:textId="77777777" w:rsidR="006A3807" w:rsidRDefault="009338B5">
      <w:pPr>
        <w:jc w:val="both"/>
      </w:pPr>
      <w:r>
        <w:rPr>
          <w:rFonts w:ascii="Arial" w:hAnsi="Arial" w:cs="Arial"/>
          <w:sz w:val="22"/>
          <w:szCs w:val="22"/>
        </w:rPr>
        <w:t>Beispiel:</w:t>
      </w:r>
    </w:p>
    <w:p w14:paraId="37021988" w14:textId="77777777" w:rsidR="006A3807" w:rsidRDefault="006A3807">
      <w:pPr>
        <w:jc w:val="both"/>
      </w:pPr>
    </w:p>
    <w:p w14:paraId="669A43A8" w14:textId="77777777" w:rsidR="006A3807" w:rsidRDefault="009338B5">
      <w:pPr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Prozessbezogene Kompetenz: Mathematisch kommunizieren</w:t>
      </w:r>
    </w:p>
    <w:p w14:paraId="47226849" w14:textId="77777777" w:rsidR="006A3807" w:rsidRDefault="00933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Kernkompetenz: „teilen mathematische Gedanken schlüssig und klar mit“. Die </w:t>
      </w:r>
      <w:proofErr w:type="spellStart"/>
      <w:r>
        <w:rPr>
          <w:rFonts w:ascii="Arial" w:hAnsi="Arial"/>
          <w:color w:val="000000"/>
          <w:sz w:val="22"/>
        </w:rPr>
        <w:t>SuS</w:t>
      </w:r>
      <w:proofErr w:type="spellEnd"/>
      <w:r>
        <w:rPr>
          <w:rFonts w:ascii="Arial" w:hAnsi="Arial"/>
          <w:color w:val="000000"/>
          <w:sz w:val="22"/>
        </w:rPr>
        <w:t xml:space="preserve"> „vergleichen und bewerten unterschiedliche Lösungswege und Ergebnisse“. (ebd. S. 23)</w:t>
      </w:r>
    </w:p>
    <w:p w14:paraId="0E0793B6" w14:textId="77777777" w:rsidR="006A3807" w:rsidRDefault="006A38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color w:val="000000"/>
          <w:sz w:val="22"/>
        </w:rPr>
      </w:pPr>
    </w:p>
    <w:p w14:paraId="53BA62C4" w14:textId="77777777" w:rsidR="006A3807" w:rsidRDefault="00933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Prozessbezogene Kompetenz: modellieren</w:t>
      </w:r>
    </w:p>
    <w:p w14:paraId="306BD524" w14:textId="77777777" w:rsidR="006A3807" w:rsidRDefault="009338B5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Kernkompetenz: „stellen zu Sachsituationen Fragen, die sich mit mathematischen Mitteln bearbeiten lassen.“. Die </w:t>
      </w:r>
      <w:proofErr w:type="spellStart"/>
      <w:r>
        <w:rPr>
          <w:rFonts w:ascii="Arial" w:hAnsi="Arial"/>
          <w:color w:val="000000"/>
          <w:sz w:val="22"/>
        </w:rPr>
        <w:t>SuS</w:t>
      </w:r>
      <w:proofErr w:type="spellEnd"/>
      <w:r>
        <w:rPr>
          <w:rFonts w:ascii="Arial" w:hAnsi="Arial"/>
          <w:color w:val="000000"/>
          <w:sz w:val="22"/>
        </w:rPr>
        <w:t xml:space="preserve"> „entnehmen Inf</w:t>
      </w:r>
      <w:r>
        <w:rPr>
          <w:rFonts w:ascii="Arial" w:hAnsi="Arial"/>
          <w:color w:val="000000"/>
          <w:sz w:val="22"/>
        </w:rPr>
        <w:t>ormationen aus komplexen, nicht vertrauten Situationen“. (ebd. S. 2)</w:t>
      </w:r>
    </w:p>
    <w:p w14:paraId="33DC9B0C" w14:textId="77777777" w:rsidR="006A3807" w:rsidRDefault="006A3807">
      <w:pPr>
        <w:autoSpaceDE w:val="0"/>
        <w:spacing w:line="276" w:lineRule="auto"/>
        <w:jc w:val="both"/>
        <w:rPr>
          <w:rFonts w:ascii="Arial" w:hAnsi="Arial" w:cs="Arial"/>
          <w:color w:val="FF420E"/>
          <w:sz w:val="22"/>
          <w:szCs w:val="22"/>
        </w:rPr>
      </w:pPr>
    </w:p>
    <w:p w14:paraId="3134F473" w14:textId="77777777" w:rsidR="006A3807" w:rsidRDefault="009338B5">
      <w:pPr>
        <w:autoSpaceDE w:val="0"/>
        <w:spacing w:line="276" w:lineRule="auto"/>
        <w:jc w:val="both"/>
        <w:rPr>
          <w:rFonts w:ascii="Arial" w:hAnsi="Arial" w:cs="Arial"/>
          <w:color w:val="FF420E"/>
          <w:sz w:val="22"/>
          <w:szCs w:val="22"/>
        </w:rPr>
      </w:pPr>
      <w:r>
        <w:rPr>
          <w:rFonts w:ascii="Arial" w:hAnsi="Arial"/>
          <w:color w:val="000000"/>
        </w:rPr>
        <w:t>* Prozessbezogene Kompetenzen entwickeln sich im gesamten Lernprozess.</w:t>
      </w:r>
    </w:p>
    <w:p w14:paraId="5792B87E" w14:textId="77777777" w:rsidR="006A3807" w:rsidRDefault="006A3807">
      <w:pPr>
        <w:autoSpaceDE w:val="0"/>
        <w:spacing w:line="276" w:lineRule="auto"/>
        <w:jc w:val="both"/>
        <w:rPr>
          <w:rFonts w:ascii="Arial" w:hAnsi="Arial" w:cs="Arial"/>
          <w:color w:val="FF420E"/>
          <w:sz w:val="22"/>
          <w:szCs w:val="22"/>
        </w:rPr>
      </w:pPr>
    </w:p>
    <w:p w14:paraId="32BC9603" w14:textId="77777777" w:rsidR="006A3807" w:rsidRDefault="006A3807">
      <w:pPr>
        <w:autoSpaceDE w:val="0"/>
        <w:spacing w:line="276" w:lineRule="auto"/>
        <w:jc w:val="both"/>
        <w:rPr>
          <w:rFonts w:ascii="Arial" w:hAnsi="Arial" w:cs="Arial"/>
          <w:color w:val="FF420E"/>
          <w:sz w:val="22"/>
          <w:szCs w:val="22"/>
        </w:rPr>
      </w:pPr>
    </w:p>
    <w:p w14:paraId="07D3BB93" w14:textId="77777777" w:rsidR="006A3807" w:rsidRDefault="006A3807">
      <w:pPr>
        <w:autoSpaceDE w:val="0"/>
        <w:spacing w:line="276" w:lineRule="auto"/>
        <w:jc w:val="both"/>
        <w:rPr>
          <w:rFonts w:ascii="Arial" w:hAnsi="Arial" w:cs="Arial"/>
          <w:color w:val="FF420E"/>
          <w:sz w:val="22"/>
          <w:szCs w:val="22"/>
        </w:rPr>
      </w:pPr>
    </w:p>
    <w:p w14:paraId="60CF98A5" w14:textId="77777777" w:rsidR="006A3807" w:rsidRDefault="006A3807">
      <w:pPr>
        <w:autoSpaceDE w:val="0"/>
        <w:spacing w:line="276" w:lineRule="auto"/>
        <w:jc w:val="both"/>
        <w:rPr>
          <w:rFonts w:ascii="Arial" w:hAnsi="Arial" w:cs="Arial"/>
          <w:color w:val="FF420E"/>
          <w:sz w:val="22"/>
          <w:szCs w:val="22"/>
        </w:rPr>
      </w:pPr>
    </w:p>
    <w:p w14:paraId="171FCC28" w14:textId="77777777" w:rsidR="006A3807" w:rsidRDefault="006A3807">
      <w:pPr>
        <w:pStyle w:val="Listenabsatz"/>
      </w:pPr>
    </w:p>
    <w:p w14:paraId="39E7E8AF" w14:textId="77777777" w:rsidR="006A3807" w:rsidRDefault="006A3807">
      <w:pPr>
        <w:pStyle w:val="Listenabsatz"/>
      </w:pPr>
    </w:p>
    <w:p w14:paraId="10D6465D" w14:textId="77777777" w:rsidR="006A3807" w:rsidRDefault="006A3807">
      <w:pPr>
        <w:pStyle w:val="Listenabsatz"/>
      </w:pPr>
    </w:p>
    <w:p w14:paraId="07560786" w14:textId="77777777" w:rsidR="006A3807" w:rsidRDefault="009338B5">
      <w:pPr>
        <w:pStyle w:val="Listenabsatz"/>
        <w:ind w:left="0"/>
      </w:pPr>
      <w:r>
        <w:rPr>
          <w:rFonts w:ascii="Arial" w:hAnsi="Arial"/>
          <w:b/>
          <w:sz w:val="22"/>
          <w:szCs w:val="22"/>
        </w:rPr>
        <w:t>3. Informationen zur Lerngruppe (Lernausgangslage - Lerngruppenanalyse)</w:t>
      </w:r>
    </w:p>
    <w:p w14:paraId="0A6B59D4" w14:textId="77777777" w:rsidR="006A3807" w:rsidRDefault="006A3807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5361CBB1" w14:textId="77777777" w:rsidR="006A3807" w:rsidRDefault="009338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 beschreiben Sie Ihre Lerngrupp</w:t>
      </w:r>
      <w:r>
        <w:rPr>
          <w:rFonts w:ascii="Arial" w:hAnsi="Arial" w:cs="Arial"/>
          <w:sz w:val="22"/>
          <w:szCs w:val="22"/>
        </w:rPr>
        <w:t>e sowie Rahmenbedingungen, die für die geplante Stunde von Bedeutung sind.</w:t>
      </w:r>
    </w:p>
    <w:p w14:paraId="69D02F8C" w14:textId="77777777" w:rsidR="006A3807" w:rsidRDefault="006A3807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3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3"/>
      </w:tblGrid>
      <w:tr w:rsidR="006A3807" w14:paraId="2C8693B6" w14:textId="77777777">
        <w:trPr>
          <w:trHeight w:val="573"/>
        </w:trPr>
        <w:tc>
          <w:tcPr>
            <w:tcW w:w="9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CFD6D" w14:textId="77777777" w:rsidR="006A3807" w:rsidRDefault="009338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Betreuter / eigenverantwortlicher Unterricht in der Lerngruppe seit ...</w:t>
            </w:r>
          </w:p>
          <w:p w14:paraId="57532A32" w14:textId="77777777" w:rsidR="006A3807" w:rsidRDefault="006A380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807" w14:paraId="42E7B496" w14:textId="77777777">
        <w:trPr>
          <w:trHeight w:val="573"/>
        </w:trPr>
        <w:tc>
          <w:tcPr>
            <w:tcW w:w="9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D74E6" w14:textId="77777777" w:rsidR="006A3807" w:rsidRDefault="009338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 .... Stunden pro Woche.</w:t>
            </w:r>
          </w:p>
          <w:p w14:paraId="67DA75D7" w14:textId="77777777" w:rsidR="006A3807" w:rsidRDefault="006A380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807" w14:paraId="4DCED55E" w14:textId="77777777">
        <w:trPr>
          <w:trHeight w:val="605"/>
        </w:trPr>
        <w:tc>
          <w:tcPr>
            <w:tcW w:w="9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7C585" w14:textId="77777777" w:rsidR="006A3807" w:rsidRDefault="009338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Zusätzliches Fach in der Klasse ...</w:t>
            </w:r>
          </w:p>
          <w:p w14:paraId="1B314FCB" w14:textId="77777777" w:rsidR="006A3807" w:rsidRDefault="006A380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807" w14:paraId="6AF4073A" w14:textId="77777777">
        <w:trPr>
          <w:trHeight w:val="538"/>
        </w:trPr>
        <w:tc>
          <w:tcPr>
            <w:tcW w:w="9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60F3" w14:textId="77777777" w:rsidR="006A3807" w:rsidRDefault="009338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(Allgemeiner Leistungsstand der Klasse</w:t>
            </w:r>
            <w:r>
              <w:rPr>
                <w:rFonts w:ascii="Arial" w:hAnsi="Arial" w:cs="Arial"/>
                <w:sz w:val="22"/>
                <w:szCs w:val="22"/>
              </w:rPr>
              <w:t xml:space="preserve"> ...)</w:t>
            </w:r>
          </w:p>
          <w:p w14:paraId="2B80100A" w14:textId="77777777" w:rsidR="006A3807" w:rsidRDefault="006A380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807" w14:paraId="24DB462C" w14:textId="77777777">
        <w:trPr>
          <w:trHeight w:val="538"/>
        </w:trPr>
        <w:tc>
          <w:tcPr>
            <w:tcW w:w="9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633BB" w14:textId="77777777" w:rsidR="006A3807" w:rsidRDefault="009338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Räumliche / organisatorische Besonderheiten:</w:t>
            </w:r>
          </w:p>
          <w:p w14:paraId="04BB69EC" w14:textId="77777777" w:rsidR="006A3807" w:rsidRDefault="009338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(nur, wenn für Stunde relevant)</w:t>
            </w:r>
          </w:p>
        </w:tc>
      </w:tr>
    </w:tbl>
    <w:p w14:paraId="0B1FCBBF" w14:textId="77777777" w:rsidR="006A3807" w:rsidRDefault="006A3807">
      <w:pPr>
        <w:spacing w:line="276" w:lineRule="auto"/>
        <w:rPr>
          <w:rFonts w:ascii="Arial" w:hAnsi="Arial" w:cs="Arial"/>
          <w:sz w:val="22"/>
          <w:szCs w:val="22"/>
        </w:rPr>
      </w:pPr>
    </w:p>
    <w:p w14:paraId="5DD815FB" w14:textId="77777777" w:rsidR="006A3807" w:rsidRDefault="006A3807">
      <w:pPr>
        <w:spacing w:line="276" w:lineRule="auto"/>
        <w:rPr>
          <w:rFonts w:ascii="Arial" w:hAnsi="Arial"/>
          <w:sz w:val="22"/>
          <w:szCs w:val="22"/>
        </w:rPr>
      </w:pPr>
    </w:p>
    <w:p w14:paraId="45D035D8" w14:textId="77777777" w:rsidR="006A3807" w:rsidRDefault="006A3807">
      <w:pPr>
        <w:rPr>
          <w:rFonts w:ascii="Arial" w:hAnsi="Arial"/>
          <w:sz w:val="22"/>
          <w:szCs w:val="22"/>
        </w:rPr>
      </w:pPr>
    </w:p>
    <w:p w14:paraId="5FAE7C61" w14:textId="77777777" w:rsidR="006A3807" w:rsidRDefault="006A3807">
      <w:pPr>
        <w:rPr>
          <w:rFonts w:ascii="Arial" w:hAnsi="Arial"/>
          <w:sz w:val="22"/>
          <w:szCs w:val="22"/>
        </w:rPr>
      </w:pPr>
    </w:p>
    <w:p w14:paraId="43E67812" w14:textId="77777777" w:rsidR="006A3807" w:rsidRDefault="006A3807">
      <w:pPr>
        <w:rPr>
          <w:rFonts w:ascii="Arial" w:hAnsi="Arial"/>
          <w:sz w:val="20"/>
          <w:szCs w:val="20"/>
        </w:rPr>
      </w:pPr>
    </w:p>
    <w:p w14:paraId="7B99146A" w14:textId="77777777" w:rsidR="006A3807" w:rsidRDefault="006A3807">
      <w:pPr>
        <w:rPr>
          <w:rFonts w:ascii="Arial" w:hAnsi="Arial"/>
          <w:sz w:val="20"/>
          <w:szCs w:val="20"/>
        </w:rPr>
      </w:pPr>
    </w:p>
    <w:p w14:paraId="3AB12A75" w14:textId="77777777" w:rsidR="006A3807" w:rsidRDefault="006A3807">
      <w:pPr>
        <w:rPr>
          <w:rFonts w:ascii="Arial" w:hAnsi="Arial"/>
          <w:sz w:val="20"/>
          <w:szCs w:val="20"/>
        </w:rPr>
      </w:pPr>
    </w:p>
    <w:p w14:paraId="39B69F66" w14:textId="77777777" w:rsidR="006A3807" w:rsidRDefault="006A3807">
      <w:pPr>
        <w:rPr>
          <w:rFonts w:ascii="Arial" w:hAnsi="Arial"/>
          <w:sz w:val="20"/>
          <w:szCs w:val="20"/>
        </w:rPr>
      </w:pPr>
    </w:p>
    <w:p w14:paraId="2E0DDE2D" w14:textId="77777777" w:rsidR="006A3807" w:rsidRDefault="006A3807"/>
    <w:p w14:paraId="6511412F" w14:textId="77777777" w:rsidR="006A3807" w:rsidRDefault="006A3807"/>
    <w:p w14:paraId="61FE83EF" w14:textId="77777777" w:rsidR="006A3807" w:rsidRDefault="006A3807"/>
    <w:p w14:paraId="7C185C2F" w14:textId="77777777" w:rsidR="006A3807" w:rsidRDefault="006A3807">
      <w:pPr>
        <w:rPr>
          <w:rFonts w:ascii="Arial" w:hAnsi="Arial"/>
          <w:sz w:val="20"/>
          <w:szCs w:val="20"/>
        </w:rPr>
        <w:sectPr w:rsidR="006A3807">
          <w:pgSz w:w="11906" w:h="16838"/>
          <w:pgMar w:top="709" w:right="1134" w:bottom="709" w:left="1134" w:header="720" w:footer="720" w:gutter="0"/>
          <w:cols w:space="720"/>
        </w:sectPr>
      </w:pPr>
    </w:p>
    <w:p w14:paraId="4D957AA6" w14:textId="77777777" w:rsidR="006A3807" w:rsidRDefault="009338B5">
      <w:r>
        <w:rPr>
          <w:rFonts w:ascii="Arial" w:hAnsi="Arial"/>
          <w:b/>
          <w:bCs/>
          <w:sz w:val="20"/>
          <w:szCs w:val="20"/>
        </w:rPr>
        <w:lastRenderedPageBreak/>
        <w:t>Lerngruppenanalyse</w:t>
      </w:r>
      <w:r>
        <w:rPr>
          <w:rFonts w:ascii="Arial" w:hAnsi="Arial"/>
          <w:sz w:val="20"/>
          <w:szCs w:val="20"/>
        </w:rPr>
        <w:t xml:space="preserve"> (allgemein, inhaltlich und aufgabenspezifisch – auf die zu zeigende Stunde bezogen)</w:t>
      </w:r>
    </w:p>
    <w:p w14:paraId="7A8F0AA4" w14:textId="77777777" w:rsidR="006A3807" w:rsidRDefault="006A3807"/>
    <w:tbl>
      <w:tblPr>
        <w:tblW w:w="14523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1554"/>
        <w:gridCol w:w="1711"/>
        <w:gridCol w:w="1310"/>
        <w:gridCol w:w="404"/>
        <w:gridCol w:w="404"/>
        <w:gridCol w:w="766"/>
        <w:gridCol w:w="988"/>
        <w:gridCol w:w="1010"/>
        <w:gridCol w:w="1033"/>
        <w:gridCol w:w="1066"/>
        <w:gridCol w:w="1597"/>
        <w:gridCol w:w="2294"/>
      </w:tblGrid>
      <w:tr w:rsidR="006A3807" w14:paraId="7BEB7F77" w14:textId="77777777">
        <w:trPr>
          <w:trHeight w:val="581"/>
        </w:trPr>
        <w:tc>
          <w:tcPr>
            <w:tcW w:w="19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83BB3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7372143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903DC01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41C1C4F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576C59C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Name</w:t>
            </w:r>
          </w:p>
          <w:p w14:paraId="1887D362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(w / d / m)</w:t>
            </w:r>
          </w:p>
        </w:tc>
        <w:tc>
          <w:tcPr>
            <w:tcW w:w="45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504AF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allgemein</w:t>
            </w:r>
          </w:p>
        </w:tc>
        <w:tc>
          <w:tcPr>
            <w:tcW w:w="5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17C3F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relevante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Fähigkeiten</w:t>
            </w:r>
            <w:proofErr w:type="gramEnd"/>
          </w:p>
        </w:tc>
        <w:tc>
          <w:tcPr>
            <w:tcW w:w="2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87274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Konsequenzen für Aufgabenstellung, Differenzierung, Sozialform, usw.</w:t>
            </w:r>
          </w:p>
        </w:tc>
      </w:tr>
      <w:tr w:rsidR="006A3807" w14:paraId="228A5E9E" w14:textId="77777777">
        <w:trPr>
          <w:trHeight w:val="525"/>
        </w:trPr>
        <w:tc>
          <w:tcPr>
            <w:tcW w:w="1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5E255" w14:textId="77777777" w:rsidR="002A68FD" w:rsidRDefault="002A68FD">
            <w:pPr>
              <w:widowControl w:val="0"/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89225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nklusion: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Fö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.-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Schwerp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.,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Unterstützungsbed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Nachteilsausgl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., Schulbegleitung,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etx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B8948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relevante Besonderheiten</w:t>
            </w:r>
          </w:p>
          <w:p w14:paraId="116E621B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(Sprache zuhause)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65C35" w14:textId="77777777" w:rsidR="006A3807" w:rsidRDefault="009338B5">
            <w:pPr>
              <w:pStyle w:val="Funotentex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AV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C3226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SV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CADED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Koop.-</w:t>
            </w:r>
          </w:p>
          <w:p w14:paraId="6D4939EE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fähigkeit</w:t>
            </w:r>
            <w:proofErr w:type="spellEnd"/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061B0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Brüche als Prozente </w:t>
            </w:r>
            <w:r>
              <w:rPr>
                <w:rFonts w:ascii="Arial" w:hAnsi="Arial" w:cs="Arial"/>
                <w:sz w:val="12"/>
                <w:szCs w:val="12"/>
              </w:rPr>
              <w:t>darstellen</w:t>
            </w: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06B17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Darstellung von Anteilen</w:t>
            </w:r>
          </w:p>
          <w:p w14:paraId="37491624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3332E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Dreisatz anwenden,</w:t>
            </w:r>
          </w:p>
          <w:p w14:paraId="6C2F25DA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Prozente berechnen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C1A99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Umgang mit dem Prozent-schieber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549E8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Verbale Beschreibung von Tätigkeiten</w:t>
            </w:r>
          </w:p>
        </w:tc>
        <w:tc>
          <w:tcPr>
            <w:tcW w:w="2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11974" w14:textId="77777777" w:rsidR="002A68FD" w:rsidRDefault="002A68FD">
            <w:pPr>
              <w:widowControl w:val="0"/>
            </w:pPr>
          </w:p>
        </w:tc>
      </w:tr>
      <w:tr w:rsidR="006A3807" w14:paraId="1336210F" w14:textId="77777777">
        <w:trPr>
          <w:trHeight w:val="340"/>
        </w:trPr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CA752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BB90C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Andrea (w)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6ED67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DaZ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E85C6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ED26D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B5CBE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1A0E4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629B0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A1D21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C4CCF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B8886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1691A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9DDFD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Wortspeicher</w:t>
            </w:r>
          </w:p>
        </w:tc>
      </w:tr>
      <w:tr w:rsidR="006A3807" w14:paraId="31646239" w14:textId="77777777">
        <w:trPr>
          <w:trHeight w:val="340"/>
        </w:trPr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EF060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867FE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Andrea (m)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A624C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Fö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ES, S-Begl.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9F473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3968C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37098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35B1A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AACCB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3B201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08410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74065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E096E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C9748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differenzierte </w:t>
            </w:r>
            <w:r>
              <w:rPr>
                <w:rFonts w:ascii="Arial" w:hAnsi="Arial" w:cs="Arial"/>
                <w:sz w:val="16"/>
                <w:szCs w:val="16"/>
              </w:rPr>
              <w:t>Aufgabenstellung</w:t>
            </w:r>
          </w:p>
        </w:tc>
      </w:tr>
      <w:tr w:rsidR="006A3807" w14:paraId="5440D090" w14:textId="77777777">
        <w:trPr>
          <w:trHeight w:val="340"/>
        </w:trPr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8FFF8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0B014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Muster…(m)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FA0CA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8680F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CD8E5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9B40A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CBE39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A5B57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EC8C9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998FE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F172D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8D717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05A9B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807" w14:paraId="3350B4E2" w14:textId="77777777">
        <w:trPr>
          <w:trHeight w:val="340"/>
        </w:trPr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DFF80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FAD83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05686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44E02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1A255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D573F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8C07D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D4284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DAA40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95376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3932A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155B2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18AA5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807" w14:paraId="3E4B9668" w14:textId="77777777">
        <w:trPr>
          <w:trHeight w:val="340"/>
        </w:trPr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80CE1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2F838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94612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2168E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7FC5D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926CB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21DA0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761D6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18FF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8C8B3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8619B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54455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B6698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807" w14:paraId="41DE1466" w14:textId="77777777">
        <w:trPr>
          <w:trHeight w:val="340"/>
        </w:trPr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5EEAB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1FC9F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54C2E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87A8B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20DD2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91DA2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2C2B8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4D1DA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37D33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6E1AD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5CA6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B2BFD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36108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807" w14:paraId="288E2B06" w14:textId="77777777">
        <w:trPr>
          <w:trHeight w:val="340"/>
        </w:trPr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15223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8F4B0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FD409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63DC6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CD355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44E20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1132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E7079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DAC79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E619E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3C510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BC869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3691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807" w14:paraId="46A62F22" w14:textId="77777777">
        <w:trPr>
          <w:trHeight w:val="340"/>
        </w:trPr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5508E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04D72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803FA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D676F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5F074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677E6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2594B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86890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03FBE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A3749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7CE81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9DC51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5E4C5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807" w14:paraId="451C3C58" w14:textId="77777777">
        <w:trPr>
          <w:trHeight w:val="340"/>
        </w:trPr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B15D2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11DC3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FA114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32A93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5069F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BC499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1FC53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9AE5B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A75C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B4725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51E4D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82ADE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157A5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807" w14:paraId="6A57ACA0" w14:textId="77777777">
        <w:trPr>
          <w:trHeight w:val="340"/>
        </w:trPr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3C8EB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FCE1E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31A34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13DC5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B723A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9F5BD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4FEE5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3699C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77E62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840FA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1ACAF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A84C5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4798B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807" w14:paraId="3C86B953" w14:textId="77777777">
        <w:trPr>
          <w:trHeight w:val="340"/>
        </w:trPr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65BE1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F93D6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7756D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093AB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DBC06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2EECC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FDFEC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E5C71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D30B2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1E7BF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43E04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BD8B3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51C2D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807" w14:paraId="4662F845" w14:textId="77777777">
        <w:trPr>
          <w:trHeight w:val="340"/>
        </w:trPr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069DD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0C6B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B2322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FCD62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6F002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25A8A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8237F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67DED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9CF2E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DE8B6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54F28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A7E7C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3236D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807" w14:paraId="7DADD30F" w14:textId="77777777">
        <w:trPr>
          <w:trHeight w:val="340"/>
        </w:trPr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B49A7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57CA9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C35F0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E0A29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895CC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770DA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12873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981AB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0584F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8AAB7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9E40E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EC20E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76C2D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807" w14:paraId="5EE02283" w14:textId="77777777">
        <w:trPr>
          <w:trHeight w:val="340"/>
        </w:trPr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6E90D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76247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20D5F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7A53D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0A0D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D55FB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88666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8FFF3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FE1B8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344E1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6614E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FA096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07D9F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807" w14:paraId="6AB7604C" w14:textId="77777777">
        <w:trPr>
          <w:trHeight w:val="340"/>
        </w:trPr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8EF0E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7C268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9CCDA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47C18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87B3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7B5EA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D4AE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E0F06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31DAB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5DD58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969F6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2D8E9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8349D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807" w14:paraId="48BAE776" w14:textId="77777777">
        <w:trPr>
          <w:trHeight w:val="340"/>
        </w:trPr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27B7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E64BB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B3E31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D92A1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EE022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97AA8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344A4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D179B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F487D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C9936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E7020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06EB7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43C52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807" w14:paraId="6039E2AA" w14:textId="77777777">
        <w:trPr>
          <w:trHeight w:val="340"/>
        </w:trPr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E7342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7933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E8BA4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004FE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C6C32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FB7E4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E9E17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3A05C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BD89E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1EE28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A3652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2ADB3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E8890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807" w14:paraId="73A6D435" w14:textId="77777777">
        <w:trPr>
          <w:trHeight w:val="340"/>
        </w:trPr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9723F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0903D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A3439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25429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3807D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4FBDA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E95C3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44330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2711C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A35DB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107F9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BA723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7AEBA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807" w14:paraId="5F504578" w14:textId="77777777">
        <w:trPr>
          <w:trHeight w:val="340"/>
        </w:trPr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EFC3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5E515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216EC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6095E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22660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718CD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F47D7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3D500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F4F4B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D878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A66E8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AC11B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ECECD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807" w14:paraId="6B3E3931" w14:textId="77777777">
        <w:trPr>
          <w:trHeight w:val="340"/>
        </w:trPr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5F2DF" w14:textId="77777777" w:rsidR="006A3807" w:rsidRDefault="009338B5">
            <w:pPr>
              <w:pStyle w:val="Funotentex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32C88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016E0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A756D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7BF92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D3050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33299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8E0A3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EAAE0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E2F2A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4254A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76937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3AF2" w14:textId="77777777" w:rsidR="006A3807" w:rsidRDefault="006A3807">
            <w:pPr>
              <w:pStyle w:val="Funote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25007D" w14:textId="77777777" w:rsidR="006A3807" w:rsidRDefault="006A3807"/>
    <w:p w14:paraId="1F90A6A3" w14:textId="77777777" w:rsidR="006A3807" w:rsidRDefault="009338B5">
      <w:p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Konkrete Aufgabenstellung als Fußnote gerne hier</w:t>
      </w:r>
      <w:r>
        <w:rPr>
          <w:sz w:val="22"/>
          <w:szCs w:val="22"/>
        </w:rPr>
        <w:t>:</w:t>
      </w:r>
    </w:p>
    <w:p w14:paraId="0B556BEC" w14:textId="77777777" w:rsidR="006A3807" w:rsidRDefault="009338B5">
      <w:p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i/>
          <w:color w:val="000000"/>
          <w:sz w:val="22"/>
          <w:szCs w:val="22"/>
        </w:rPr>
        <w:t>Ein Video ist 500 MB groß. Wie viel MB wurden schon übertragen, wenn bereits 28 % hochgeladen wurden?“</w:t>
      </w:r>
    </w:p>
    <w:p w14:paraId="6719F2C1" w14:textId="77777777" w:rsidR="006A3807" w:rsidRDefault="006A3807">
      <w:pPr>
        <w:sectPr w:rsidR="006A3807">
          <w:pgSz w:w="16838" w:h="11906" w:orient="landscape"/>
          <w:pgMar w:top="737" w:right="1134" w:bottom="737" w:left="1134" w:header="720" w:footer="720" w:gutter="0"/>
          <w:cols w:space="720"/>
        </w:sectPr>
      </w:pPr>
    </w:p>
    <w:p w14:paraId="6982D4E4" w14:textId="77777777" w:rsidR="006A3807" w:rsidRDefault="006A3807">
      <w:pPr>
        <w:spacing w:line="276" w:lineRule="auto"/>
      </w:pPr>
    </w:p>
    <w:p w14:paraId="5B2E158E" w14:textId="77777777" w:rsidR="006A3807" w:rsidRDefault="009338B5">
      <w:p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Hinweise zur Ermittlung der</w:t>
      </w:r>
      <w:r>
        <w:rPr>
          <w:rFonts w:ascii="Arial" w:hAnsi="Arial" w:cs="Arial"/>
          <w:sz w:val="22"/>
          <w:szCs w:val="22"/>
        </w:rPr>
        <w:t xml:space="preserve"> Anforderungen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(relevante Fähigkeiten).</w:t>
      </w:r>
    </w:p>
    <w:p w14:paraId="11FDC38D" w14:textId="77777777" w:rsidR="006A3807" w:rsidRDefault="006A3807">
      <w:pPr>
        <w:spacing w:line="276" w:lineRule="auto"/>
        <w:rPr>
          <w:rFonts w:ascii="Arial" w:hAnsi="Arial" w:cs="Arial"/>
          <w:sz w:val="22"/>
          <w:szCs w:val="22"/>
        </w:rPr>
      </w:pPr>
    </w:p>
    <w:p w14:paraId="4F43BF54" w14:textId="77777777" w:rsidR="006A3807" w:rsidRDefault="009338B5">
      <w:p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Diese </w:t>
      </w:r>
      <w:r>
        <w:rPr>
          <w:rFonts w:ascii="Arial" w:hAnsi="Arial" w:cs="Arial"/>
          <w:sz w:val="22"/>
          <w:szCs w:val="22"/>
          <w:u w:val="single"/>
        </w:rPr>
        <w:t>kann</w:t>
      </w:r>
      <w:r>
        <w:rPr>
          <w:rFonts w:ascii="Arial" w:hAnsi="Arial" w:cs="Arial"/>
          <w:sz w:val="22"/>
          <w:szCs w:val="22"/>
        </w:rPr>
        <w:t xml:space="preserve"> aus den folgenden Schritten bestehen:</w:t>
      </w:r>
    </w:p>
    <w:p w14:paraId="750FE1D0" w14:textId="77777777" w:rsidR="006A3807" w:rsidRDefault="006A3807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</w:p>
    <w:p w14:paraId="7D56E2C4" w14:textId="77777777" w:rsidR="006A3807" w:rsidRDefault="009338B5">
      <w:pPr>
        <w:numPr>
          <w:ilvl w:val="0"/>
          <w:numId w:val="4"/>
        </w:numPr>
        <w:tabs>
          <w:tab w:val="left" w:pos="-360"/>
        </w:tabs>
        <w:spacing w:line="276" w:lineRule="auto"/>
      </w:pPr>
      <w:r>
        <w:rPr>
          <w:rFonts w:ascii="Arial" w:hAnsi="Arial" w:cs="Arial"/>
          <w:sz w:val="22"/>
          <w:szCs w:val="22"/>
        </w:rPr>
        <w:t>Ausformulierung der Aufgabenstellung</w:t>
      </w:r>
    </w:p>
    <w:p w14:paraId="0946834D" w14:textId="77777777" w:rsidR="006A3807" w:rsidRDefault="009338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(Konkreter Wortlaut der Aufgabe)</w:t>
      </w:r>
    </w:p>
    <w:p w14:paraId="7127CB74" w14:textId="77777777" w:rsidR="006A3807" w:rsidRDefault="006A3807">
      <w:pPr>
        <w:spacing w:line="276" w:lineRule="auto"/>
        <w:rPr>
          <w:rFonts w:ascii="Arial" w:hAnsi="Arial" w:cs="Arial"/>
          <w:sz w:val="22"/>
          <w:szCs w:val="22"/>
        </w:rPr>
      </w:pPr>
    </w:p>
    <w:p w14:paraId="1EB520F8" w14:textId="77777777" w:rsidR="006A3807" w:rsidRDefault="009338B5">
      <w:pPr>
        <w:numPr>
          <w:ilvl w:val="0"/>
          <w:numId w:val="4"/>
        </w:numPr>
        <w:tabs>
          <w:tab w:val="left" w:pos="-3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Bestimmung der Teilprozesse, die mit der Aufgabenlösung verbunden sind.</w:t>
      </w:r>
    </w:p>
    <w:p w14:paraId="25BE9F70" w14:textId="77777777" w:rsidR="006A3807" w:rsidRDefault="009338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(Arbeitsschritte)</w:t>
      </w:r>
    </w:p>
    <w:p w14:paraId="1CF76142" w14:textId="77777777" w:rsidR="006A3807" w:rsidRDefault="006A380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95AE516" w14:textId="77777777" w:rsidR="006A3807" w:rsidRDefault="006A380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F135B1B" w14:textId="77777777" w:rsidR="006A3807" w:rsidRDefault="009338B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</w:t>
      </w:r>
      <w:r>
        <w:rPr>
          <w:rFonts w:ascii="Arial" w:hAnsi="Arial" w:cs="Arial"/>
          <w:sz w:val="20"/>
          <w:szCs w:val="20"/>
        </w:rPr>
        <w:t xml:space="preserve">nweise zu offenen </w:t>
      </w:r>
      <w:r>
        <w:rPr>
          <w:rFonts w:ascii="Arial" w:hAnsi="Arial" w:cs="Arial"/>
          <w:i/>
          <w:iCs/>
          <w:sz w:val="20"/>
          <w:szCs w:val="20"/>
        </w:rPr>
        <w:t>Arbeitsformen</w:t>
      </w:r>
    </w:p>
    <w:p w14:paraId="749AD3AD" w14:textId="77777777" w:rsidR="006A3807" w:rsidRDefault="009338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sz w:val="20"/>
          <w:szCs w:val="20"/>
        </w:rPr>
        <w:t xml:space="preserve">Offene Unterrichtsformen bereichern den schulischen Alltag. Sie sind auch im Hinblick auf Unterrichtsbesuche relevant, möglich und erwünscht. Wenn Sie eine offene Form (Freiarbeit, Projektarbeit, Lerntheke, Stationenlernen, </w:t>
      </w:r>
      <w:r>
        <w:rPr>
          <w:sz w:val="20"/>
          <w:szCs w:val="20"/>
        </w:rPr>
        <w:t>Werkstattarbeit, Wochenplanarbeit etc.) verwenden, analysieren Sie bitte ein Pflichtangebot exemplarisch.</w:t>
      </w:r>
    </w:p>
    <w:p w14:paraId="72B78EE1" w14:textId="77777777" w:rsidR="006A3807" w:rsidRDefault="006A3807">
      <w:pPr>
        <w:spacing w:line="276" w:lineRule="auto"/>
      </w:pPr>
    </w:p>
    <w:p w14:paraId="06F13179" w14:textId="77777777" w:rsidR="006A3807" w:rsidRDefault="006A3807">
      <w:pPr>
        <w:spacing w:line="276" w:lineRule="auto"/>
      </w:pPr>
    </w:p>
    <w:p w14:paraId="6E039970" w14:textId="77777777" w:rsidR="006A3807" w:rsidRDefault="009338B5">
      <w:pPr>
        <w:spacing w:line="276" w:lineRule="auto"/>
      </w:pPr>
      <w:r>
        <w:rPr>
          <w:rFonts w:ascii="Arial" w:hAnsi="Arial" w:cs="Arial"/>
          <w:b/>
          <w:bCs/>
          <w:sz w:val="22"/>
          <w:szCs w:val="22"/>
        </w:rPr>
        <w:t>Mögliche Bezugspunkte zur tabellarischen Lerngruppenanalyse</w:t>
      </w:r>
    </w:p>
    <w:p w14:paraId="1B225D85" w14:textId="77777777" w:rsidR="006A3807" w:rsidRDefault="006A3807">
      <w:pPr>
        <w:spacing w:line="276" w:lineRule="auto"/>
      </w:pPr>
    </w:p>
    <w:p w14:paraId="106A664D" w14:textId="77777777" w:rsidR="006A3807" w:rsidRDefault="009338B5">
      <w:pPr>
        <w:spacing w:line="276" w:lineRule="auto"/>
      </w:pPr>
      <w:r>
        <w:rPr>
          <w:rFonts w:ascii="Arial" w:hAnsi="Arial" w:cs="Arial"/>
          <w:sz w:val="22"/>
          <w:szCs w:val="22"/>
        </w:rPr>
        <w:t xml:space="preserve">In der Tabelle </w:t>
      </w:r>
      <w:r>
        <w:rPr>
          <w:rFonts w:ascii="Arial" w:hAnsi="Arial" w:cs="Arial"/>
          <w:b/>
          <w:bCs/>
          <w:sz w:val="22"/>
          <w:szCs w:val="22"/>
        </w:rPr>
        <w:t>können</w:t>
      </w:r>
    </w:p>
    <w:p w14:paraId="5CE3472D" w14:textId="77777777" w:rsidR="006A3807" w:rsidRDefault="006A3807">
      <w:pPr>
        <w:spacing w:line="276" w:lineRule="auto"/>
        <w:rPr>
          <w:rFonts w:ascii="Arial" w:hAnsi="Arial" w:cs="Arial"/>
          <w:sz w:val="22"/>
          <w:szCs w:val="22"/>
        </w:rPr>
      </w:pPr>
    </w:p>
    <w:p w14:paraId="162E73D3" w14:textId="77777777" w:rsidR="006A3807" w:rsidRDefault="009338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allgemeine Informationen wie z.B.:</w:t>
      </w:r>
    </w:p>
    <w:p w14:paraId="0F1E1D67" w14:textId="77777777" w:rsidR="006A3807" w:rsidRDefault="009338B5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Soziokulturelle Besonderheit</w:t>
      </w:r>
      <w:r>
        <w:rPr>
          <w:rFonts w:ascii="Arial" w:hAnsi="Arial" w:cs="Arial"/>
          <w:sz w:val="22"/>
          <w:szCs w:val="22"/>
        </w:rPr>
        <w:t>en (Sprache, Herkunft, ...)</w:t>
      </w:r>
    </w:p>
    <w:p w14:paraId="115AB14B" w14:textId="77777777" w:rsidR="006A3807" w:rsidRDefault="009338B5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Sonderpädagogische Unterstützungsbedarfe, Förderschwerpunkte, ...</w:t>
      </w:r>
    </w:p>
    <w:p w14:paraId="5F50388D" w14:textId="77777777" w:rsidR="006A3807" w:rsidRDefault="009338B5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Nachteilsausgleiche, Schulbegleitungen, ...</w:t>
      </w:r>
    </w:p>
    <w:p w14:paraId="23965CCE" w14:textId="77777777" w:rsidR="006A3807" w:rsidRDefault="009338B5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Sozialverhalten (SV), Arbeitsverhalten (AV)</w:t>
      </w:r>
    </w:p>
    <w:p w14:paraId="5A730DAC" w14:textId="77777777" w:rsidR="006A3807" w:rsidRDefault="009338B5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Motivation, Kooperation, Selbstständigkeit, Ausdauer, ...</w:t>
      </w:r>
    </w:p>
    <w:p w14:paraId="0AE05A3A" w14:textId="77777777" w:rsidR="006A3807" w:rsidRDefault="009338B5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etc.</w:t>
      </w:r>
    </w:p>
    <w:p w14:paraId="5BF21545" w14:textId="77777777" w:rsidR="006A3807" w:rsidRDefault="006A3807">
      <w:pPr>
        <w:pStyle w:val="Listenabsatz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7126ECBA" w14:textId="77777777" w:rsidR="006A3807" w:rsidRDefault="009338B5">
      <w:pPr>
        <w:pStyle w:val="Listenabsatz"/>
        <w:spacing w:line="276" w:lineRule="auto"/>
        <w:ind w:left="0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und relevantes Vorwissen, benötigte Kenntnisse,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Fähigkeiten,...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wie z.B.   </w:t>
      </w:r>
    </w:p>
    <w:p w14:paraId="7D5494A7" w14:textId="77777777" w:rsidR="006A3807" w:rsidRDefault="009338B5">
      <w:pPr>
        <w:pStyle w:val="Listenabsatz"/>
        <w:numPr>
          <w:ilvl w:val="2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Dreisatz</w:t>
      </w:r>
    </w:p>
    <w:p w14:paraId="30D7B8E4" w14:textId="77777777" w:rsidR="006A3807" w:rsidRDefault="009338B5">
      <w:pPr>
        <w:pStyle w:val="Listenabsatz"/>
        <w:numPr>
          <w:ilvl w:val="2"/>
          <w:numId w:val="6"/>
        </w:numPr>
        <w:spacing w:line="276" w:lineRule="auto"/>
      </w:pPr>
      <w:r>
        <w:rPr>
          <w:rFonts w:ascii="Arial" w:hAnsi="Arial" w:cs="Arial"/>
          <w:sz w:val="22"/>
          <w:szCs w:val="22"/>
        </w:rPr>
        <w:t>Brüche als Prozente darstellen</w:t>
      </w:r>
    </w:p>
    <w:p w14:paraId="5EDCBDCC" w14:textId="77777777" w:rsidR="006A3807" w:rsidRDefault="009338B5">
      <w:pPr>
        <w:pStyle w:val="Listenabsatz"/>
        <w:numPr>
          <w:ilvl w:val="2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Prozente berechnen</w:t>
      </w:r>
    </w:p>
    <w:p w14:paraId="556A1313" w14:textId="77777777" w:rsidR="006A3807" w:rsidRDefault="009338B5">
      <w:pPr>
        <w:pStyle w:val="Listenabsatz"/>
        <w:numPr>
          <w:ilvl w:val="2"/>
          <w:numId w:val="6"/>
        </w:numPr>
        <w:spacing w:line="276" w:lineRule="auto"/>
      </w:pPr>
      <w:r>
        <w:rPr>
          <w:rFonts w:ascii="Arial" w:hAnsi="Arial" w:cs="Arial"/>
          <w:sz w:val="22"/>
          <w:szCs w:val="22"/>
        </w:rPr>
        <w:t>Umgang mit dem Prozentschieber</w:t>
      </w:r>
    </w:p>
    <w:p w14:paraId="616AA32E" w14:textId="77777777" w:rsidR="006A3807" w:rsidRDefault="009338B5">
      <w:pPr>
        <w:pStyle w:val="Listenabsatz"/>
        <w:numPr>
          <w:ilvl w:val="2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Verbale Beschreibung von Tätigkeiten</w:t>
      </w:r>
    </w:p>
    <w:p w14:paraId="53030F66" w14:textId="77777777" w:rsidR="006A3807" w:rsidRDefault="009338B5">
      <w:pPr>
        <w:pStyle w:val="Listenabsatz"/>
        <w:numPr>
          <w:ilvl w:val="2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etc.</w:t>
      </w:r>
    </w:p>
    <w:p w14:paraId="3772A747" w14:textId="77777777" w:rsidR="006A3807" w:rsidRDefault="006A3807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448825DC" w14:textId="77777777" w:rsidR="006A3807" w:rsidRDefault="009338B5">
      <w:pPr>
        <w:spacing w:line="276" w:lineRule="auto"/>
      </w:pPr>
      <w:r>
        <w:rPr>
          <w:rFonts w:ascii="Arial" w:hAnsi="Arial" w:cs="Arial"/>
          <w:sz w:val="22"/>
          <w:szCs w:val="22"/>
        </w:rPr>
        <w:t xml:space="preserve">beschrieben werden. Wählen Sie bitte nur Aspekte aus, die für </w:t>
      </w:r>
      <w:r>
        <w:rPr>
          <w:rFonts w:ascii="Arial" w:hAnsi="Arial" w:cs="Arial"/>
          <w:b/>
          <w:sz w:val="22"/>
          <w:szCs w:val="22"/>
          <w:u w:val="single"/>
        </w:rPr>
        <w:t>Ihre Lerngruppe</w:t>
      </w:r>
      <w:r>
        <w:rPr>
          <w:rFonts w:ascii="Arial" w:hAnsi="Arial" w:cs="Arial"/>
          <w:sz w:val="22"/>
          <w:szCs w:val="22"/>
        </w:rPr>
        <w:t xml:space="preserve"> und die </w:t>
      </w:r>
      <w:r>
        <w:rPr>
          <w:rFonts w:ascii="Arial" w:hAnsi="Arial" w:cs="Arial"/>
          <w:b/>
          <w:sz w:val="22"/>
          <w:szCs w:val="22"/>
          <w:u w:val="single"/>
        </w:rPr>
        <w:t>vorliegende Stunde</w:t>
      </w:r>
      <w:r>
        <w:rPr>
          <w:rFonts w:ascii="Arial" w:hAnsi="Arial" w:cs="Arial"/>
          <w:sz w:val="22"/>
          <w:szCs w:val="22"/>
        </w:rPr>
        <w:t xml:space="preserve"> wichtig sind.</w:t>
      </w:r>
    </w:p>
    <w:p w14:paraId="3621454F" w14:textId="77777777" w:rsidR="006A3807" w:rsidRDefault="006A3807">
      <w:pPr>
        <w:spacing w:line="276" w:lineRule="auto"/>
      </w:pPr>
    </w:p>
    <w:p w14:paraId="356CC01E" w14:textId="77777777" w:rsidR="006A3807" w:rsidRDefault="009338B5">
      <w:pPr>
        <w:spacing w:line="276" w:lineRule="auto"/>
      </w:pPr>
      <w:r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b/>
          <w:sz w:val="22"/>
          <w:szCs w:val="22"/>
        </w:rPr>
        <w:t>Lerngruppenanalyse</w:t>
      </w:r>
      <w:r>
        <w:rPr>
          <w:rFonts w:ascii="Arial" w:hAnsi="Arial" w:cs="Arial"/>
          <w:sz w:val="22"/>
          <w:szCs w:val="22"/>
        </w:rPr>
        <w:t xml:space="preserve"> sollte das Fundament für Ihre weitere Planung sein. Sie beeinflusst alle weiteren Planungsentscheidungen.</w:t>
      </w:r>
    </w:p>
    <w:p w14:paraId="2812FF43" w14:textId="77777777" w:rsidR="006A3807" w:rsidRDefault="006A3807">
      <w:pPr>
        <w:rPr>
          <w:rFonts w:ascii="Arial" w:hAnsi="Arial"/>
          <w:sz w:val="22"/>
          <w:szCs w:val="22"/>
        </w:rPr>
      </w:pPr>
    </w:p>
    <w:p w14:paraId="7BD7884D" w14:textId="77777777" w:rsidR="006A3807" w:rsidRDefault="006A3807">
      <w:pPr>
        <w:rPr>
          <w:rFonts w:ascii="Arial" w:hAnsi="Arial"/>
          <w:b/>
          <w:sz w:val="22"/>
          <w:szCs w:val="22"/>
        </w:rPr>
      </w:pPr>
    </w:p>
    <w:p w14:paraId="1694DF72" w14:textId="77777777" w:rsidR="006A3807" w:rsidRDefault="006A3807">
      <w:pPr>
        <w:rPr>
          <w:rFonts w:ascii="Arial" w:hAnsi="Arial"/>
          <w:b/>
          <w:sz w:val="22"/>
          <w:szCs w:val="22"/>
        </w:rPr>
      </w:pPr>
    </w:p>
    <w:p w14:paraId="684CDA6C" w14:textId="77777777" w:rsidR="006A3807" w:rsidRDefault="006A3807">
      <w:pPr>
        <w:rPr>
          <w:rFonts w:ascii="Arial" w:hAnsi="Arial"/>
          <w:b/>
          <w:sz w:val="22"/>
          <w:szCs w:val="22"/>
        </w:rPr>
      </w:pPr>
    </w:p>
    <w:p w14:paraId="67646269" w14:textId="77777777" w:rsidR="006A3807" w:rsidRDefault="006A3807">
      <w:pPr>
        <w:rPr>
          <w:rFonts w:ascii="Arial" w:hAnsi="Arial"/>
          <w:b/>
          <w:sz w:val="22"/>
          <w:szCs w:val="22"/>
        </w:rPr>
      </w:pPr>
    </w:p>
    <w:p w14:paraId="112035AE" w14:textId="77777777" w:rsidR="006A3807" w:rsidRDefault="006A3807">
      <w:pPr>
        <w:rPr>
          <w:rFonts w:ascii="Arial" w:hAnsi="Arial"/>
          <w:b/>
          <w:sz w:val="22"/>
          <w:szCs w:val="22"/>
        </w:rPr>
      </w:pPr>
    </w:p>
    <w:p w14:paraId="1BB81E64" w14:textId="77777777" w:rsidR="006A3807" w:rsidRDefault="006A3807">
      <w:pPr>
        <w:rPr>
          <w:rFonts w:ascii="Arial" w:hAnsi="Arial"/>
          <w:b/>
          <w:sz w:val="22"/>
          <w:szCs w:val="22"/>
        </w:rPr>
      </w:pPr>
    </w:p>
    <w:p w14:paraId="0172B56E" w14:textId="77777777" w:rsidR="006A3807" w:rsidRDefault="006A3807">
      <w:pPr>
        <w:rPr>
          <w:rFonts w:ascii="Arial" w:hAnsi="Arial"/>
          <w:b/>
          <w:sz w:val="22"/>
          <w:szCs w:val="22"/>
        </w:rPr>
      </w:pPr>
    </w:p>
    <w:p w14:paraId="28A6DAEF" w14:textId="77777777" w:rsidR="006A3807" w:rsidRDefault="006A3807">
      <w:pPr>
        <w:rPr>
          <w:rFonts w:ascii="Arial" w:hAnsi="Arial"/>
          <w:b/>
          <w:sz w:val="22"/>
          <w:szCs w:val="22"/>
        </w:rPr>
      </w:pPr>
    </w:p>
    <w:p w14:paraId="2429CF7B" w14:textId="77777777" w:rsidR="006A3807" w:rsidRDefault="006A3807">
      <w:pPr>
        <w:rPr>
          <w:rFonts w:ascii="Arial" w:hAnsi="Arial"/>
          <w:b/>
          <w:sz w:val="22"/>
          <w:szCs w:val="22"/>
        </w:rPr>
      </w:pPr>
    </w:p>
    <w:p w14:paraId="730959B1" w14:textId="77777777" w:rsidR="006A3807" w:rsidRDefault="006A3807">
      <w:pPr>
        <w:rPr>
          <w:rFonts w:ascii="Arial" w:hAnsi="Arial"/>
          <w:b/>
          <w:sz w:val="22"/>
          <w:szCs w:val="22"/>
        </w:rPr>
      </w:pPr>
    </w:p>
    <w:p w14:paraId="48C2BFBE" w14:textId="77777777" w:rsidR="006A3807" w:rsidRDefault="006A3807">
      <w:pPr>
        <w:rPr>
          <w:rFonts w:ascii="Arial" w:hAnsi="Arial"/>
          <w:b/>
          <w:sz w:val="22"/>
          <w:szCs w:val="22"/>
        </w:rPr>
      </w:pPr>
    </w:p>
    <w:p w14:paraId="7242B58F" w14:textId="77777777" w:rsidR="006A3807" w:rsidRDefault="009338B5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4. Überlegungen zur Sache</w:t>
      </w:r>
    </w:p>
    <w:p w14:paraId="043C317A" w14:textId="77777777" w:rsidR="006A3807" w:rsidRDefault="006A3807">
      <w:pPr>
        <w:rPr>
          <w:rFonts w:ascii="Arial" w:hAnsi="Arial"/>
          <w:sz w:val="22"/>
          <w:szCs w:val="22"/>
        </w:rPr>
      </w:pPr>
    </w:p>
    <w:p w14:paraId="1442D8FC" w14:textId="77777777" w:rsidR="006A3807" w:rsidRDefault="009338B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Rahmen der Sachanalyse setzen Sie sich intensiv mit dem Lerngegenstand der Unterrichtsstunde auseinander. Dabei berücksichtigen Sie alle wesentlichen Aspekte, die den Inhalt Ihrer Stunde betreffen.</w:t>
      </w:r>
    </w:p>
    <w:p w14:paraId="638AEFD8" w14:textId="77777777" w:rsidR="006A3807" w:rsidRDefault="009338B5">
      <w:pPr>
        <w:autoSpaceDE w:val="0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Stellen Sie bitte den zentralen fachlichen Inhalt der Stunde auf der Grundlage ausgewählter </w:t>
      </w:r>
      <w:r>
        <w:rPr>
          <w:rFonts w:ascii="Arial" w:hAnsi="Arial" w:cs="Arial"/>
          <w:bCs/>
          <w:sz w:val="22"/>
          <w:szCs w:val="22"/>
        </w:rPr>
        <w:t>Fachliteratur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dar. Beachten Sie dabei bitte, dass die </w:t>
      </w:r>
      <w:proofErr w:type="gramStart"/>
      <w:r>
        <w:rPr>
          <w:rFonts w:ascii="Arial" w:hAnsi="Arial" w:cs="Arial"/>
          <w:sz w:val="22"/>
          <w:szCs w:val="22"/>
        </w:rPr>
        <w:t xml:space="preserve">Analyse  </w:t>
      </w:r>
      <w:r>
        <w:rPr>
          <w:rFonts w:ascii="Arial" w:hAnsi="Arial" w:cs="Arial"/>
          <w:b/>
          <w:bCs/>
          <w:sz w:val="22"/>
          <w:szCs w:val="22"/>
        </w:rPr>
        <w:t>wissenschaftsorientiert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sein sollte.</w:t>
      </w:r>
    </w:p>
    <w:p w14:paraId="6420296D" w14:textId="77777777" w:rsidR="006A3807" w:rsidRDefault="006A3807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14:paraId="40E23362" w14:textId="77777777" w:rsidR="006A3807" w:rsidRDefault="009338B5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diesem Teil des Unterrichtsentwurfes werden folgende Aspekte</w:t>
      </w:r>
      <w:r>
        <w:rPr>
          <w:rFonts w:ascii="Arial" w:hAnsi="Arial" w:cs="Arial"/>
          <w:sz w:val="22"/>
          <w:szCs w:val="22"/>
        </w:rPr>
        <w:t xml:space="preserve"> fachwissenschaftlich analysiert:</w:t>
      </w:r>
    </w:p>
    <w:p w14:paraId="40DA08F3" w14:textId="77777777" w:rsidR="006A3807" w:rsidRDefault="006A3807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14:paraId="07961DA9" w14:textId="77777777" w:rsidR="006A3807" w:rsidRDefault="009338B5">
      <w:pPr>
        <w:numPr>
          <w:ilvl w:val="0"/>
          <w:numId w:val="7"/>
        </w:numPr>
        <w:autoSpaceDE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zentrale Begriffe (Fachtermini) und Hintergründe des Unterrichtsgegenstands</w:t>
      </w:r>
    </w:p>
    <w:p w14:paraId="24FC8588" w14:textId="77777777" w:rsidR="006A3807" w:rsidRDefault="006A3807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14:paraId="069B8189" w14:textId="77777777" w:rsidR="006A3807" w:rsidRDefault="009338B5">
      <w:pPr>
        <w:numPr>
          <w:ilvl w:val="0"/>
          <w:numId w:val="7"/>
        </w:numPr>
        <w:autoSpaceDE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zum Einsatz kommenden Medien und Materialien (Texte, Filme, Bilder, Grafiken…)</w:t>
      </w:r>
    </w:p>
    <w:p w14:paraId="16C5110E" w14:textId="77777777" w:rsidR="006A3807" w:rsidRDefault="006A3807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14:paraId="212C06FA" w14:textId="77777777" w:rsidR="006A3807" w:rsidRDefault="009338B5">
      <w:pPr>
        <w:numPr>
          <w:ilvl w:val="0"/>
          <w:numId w:val="7"/>
        </w:numPr>
        <w:autoSpaceDE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didaktische Reduktion</w:t>
      </w:r>
      <w:r>
        <w:rPr>
          <w:rFonts w:ascii="Arial" w:hAnsi="Arial" w:cs="Arial"/>
          <w:sz w:val="22"/>
          <w:szCs w:val="22"/>
        </w:rPr>
        <w:t xml:space="preserve"> des Lerngegenstandes (Vereinfachung)</w:t>
      </w:r>
    </w:p>
    <w:p w14:paraId="311463D6" w14:textId="77777777" w:rsidR="006A3807" w:rsidRDefault="006A3807">
      <w:pPr>
        <w:pStyle w:val="Listenabsatz"/>
        <w:ind w:left="0"/>
        <w:rPr>
          <w:rFonts w:ascii="Arial" w:hAnsi="Arial"/>
          <w:b/>
          <w:sz w:val="22"/>
          <w:szCs w:val="22"/>
        </w:rPr>
      </w:pPr>
    </w:p>
    <w:p w14:paraId="7646D95D" w14:textId="77777777" w:rsidR="006A3807" w:rsidRDefault="006A3807">
      <w:pPr>
        <w:rPr>
          <w:rFonts w:ascii="Arial" w:hAnsi="Arial" w:cs="Arial"/>
          <w:sz w:val="22"/>
          <w:szCs w:val="22"/>
        </w:rPr>
      </w:pPr>
    </w:p>
    <w:p w14:paraId="170DAFB6" w14:textId="77777777" w:rsidR="006A3807" w:rsidRDefault="006A3807">
      <w:pPr>
        <w:rPr>
          <w:rFonts w:ascii="Arial" w:hAnsi="Arial" w:cs="Arial"/>
          <w:sz w:val="22"/>
          <w:szCs w:val="22"/>
        </w:rPr>
      </w:pPr>
    </w:p>
    <w:p w14:paraId="031A9464" w14:textId="77777777" w:rsidR="006A3807" w:rsidRDefault="006A3807">
      <w:pPr>
        <w:rPr>
          <w:rFonts w:ascii="Arial" w:hAnsi="Arial" w:cs="Arial"/>
          <w:sz w:val="22"/>
          <w:szCs w:val="22"/>
        </w:rPr>
      </w:pPr>
    </w:p>
    <w:p w14:paraId="2DBB6771" w14:textId="77777777" w:rsidR="006A3807" w:rsidRDefault="006A3807">
      <w:pPr>
        <w:rPr>
          <w:rFonts w:ascii="Arial" w:hAnsi="Arial" w:cs="Arial"/>
          <w:sz w:val="22"/>
          <w:szCs w:val="22"/>
        </w:rPr>
      </w:pPr>
    </w:p>
    <w:p w14:paraId="097C2CDA" w14:textId="77777777" w:rsidR="006A3807" w:rsidRDefault="006A3807"/>
    <w:p w14:paraId="7BD166A8" w14:textId="77777777" w:rsidR="006A3807" w:rsidRDefault="009338B5">
      <w:r>
        <w:rPr>
          <w:rFonts w:ascii="Arial" w:hAnsi="Arial"/>
          <w:b/>
          <w:sz w:val="22"/>
          <w:szCs w:val="22"/>
        </w:rPr>
        <w:t>5. Didaktische Überlegungen</w:t>
      </w:r>
      <w:r>
        <w:rPr>
          <w:rFonts w:ascii="Arial" w:eastAsia="Times New Roman" w:hAnsi="Arial"/>
          <w:b/>
          <w:sz w:val="22"/>
          <w:szCs w:val="22"/>
          <w:vertAlign w:val="superscript"/>
        </w:rPr>
        <w:footnoteReference w:id="4"/>
      </w:r>
    </w:p>
    <w:p w14:paraId="2B5C3577" w14:textId="77777777" w:rsidR="006A3807" w:rsidRDefault="006A3807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0B7BE895" w14:textId="77777777" w:rsidR="006A3807" w:rsidRDefault="009338B5">
      <w:pPr>
        <w:autoSpaceDE w:val="0"/>
        <w:spacing w:line="276" w:lineRule="auto"/>
        <w:ind w:right="1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 erläutern Sie</w:t>
      </w:r>
      <w:r>
        <w:rPr>
          <w:rFonts w:ascii="Arial" w:hAnsi="Arial" w:cs="Arial"/>
          <w:sz w:val="22"/>
          <w:szCs w:val="22"/>
        </w:rPr>
        <w:tab/>
      </w:r>
    </w:p>
    <w:p w14:paraId="2B964125" w14:textId="77777777" w:rsidR="006A3807" w:rsidRDefault="009338B5">
      <w:pPr>
        <w:autoSpaceDE w:val="0"/>
        <w:spacing w:line="276" w:lineRule="auto"/>
        <w:ind w:right="168"/>
        <w:jc w:val="center"/>
      </w:pPr>
      <w:r>
        <w:rPr>
          <w:rFonts w:ascii="Arial" w:hAnsi="Arial" w:cs="Arial"/>
          <w:b/>
          <w:bCs/>
          <w:sz w:val="22"/>
          <w:szCs w:val="22"/>
        </w:rPr>
        <w:t>War</w:t>
      </w:r>
      <w:r>
        <w:rPr>
          <w:rFonts w:ascii="Arial" w:hAnsi="Arial" w:cs="Arial"/>
          <w:b/>
          <w:sz w:val="22"/>
          <w:szCs w:val="22"/>
        </w:rPr>
        <w:t xml:space="preserve">um </w:t>
      </w:r>
      <w:r>
        <w:rPr>
          <w:rFonts w:ascii="Arial" w:hAnsi="Arial" w:cs="Arial"/>
          <w:b/>
          <w:bCs/>
          <w:sz w:val="22"/>
          <w:szCs w:val="22"/>
        </w:rPr>
        <w:t xml:space="preserve">dieser </w:t>
      </w:r>
      <w:r>
        <w:rPr>
          <w:rFonts w:ascii="Arial" w:hAnsi="Arial" w:cs="Arial"/>
          <w:b/>
          <w:sz w:val="22"/>
          <w:szCs w:val="22"/>
        </w:rPr>
        <w:t>Unterrichtsinhalt</w:t>
      </w:r>
    </w:p>
    <w:p w14:paraId="3E4DF7F1" w14:textId="77777777" w:rsidR="006A3807" w:rsidRDefault="009338B5">
      <w:pPr>
        <w:autoSpaceDE w:val="0"/>
        <w:spacing w:line="276" w:lineRule="auto"/>
        <w:ind w:right="168"/>
        <w:jc w:val="center"/>
      </w:pPr>
      <w:r>
        <w:rPr>
          <w:rFonts w:ascii="Arial" w:hAnsi="Arial" w:cs="Arial"/>
          <w:b/>
          <w:sz w:val="22"/>
          <w:szCs w:val="22"/>
        </w:rPr>
        <w:t xml:space="preserve">zu </w:t>
      </w:r>
      <w:r>
        <w:rPr>
          <w:rFonts w:ascii="Arial" w:hAnsi="Arial" w:cs="Arial"/>
          <w:b/>
          <w:bCs/>
          <w:sz w:val="22"/>
          <w:szCs w:val="22"/>
        </w:rPr>
        <w:t xml:space="preserve">diesem </w:t>
      </w:r>
      <w:r>
        <w:rPr>
          <w:rFonts w:ascii="Arial" w:hAnsi="Arial" w:cs="Arial"/>
          <w:b/>
          <w:sz w:val="22"/>
          <w:szCs w:val="22"/>
        </w:rPr>
        <w:t>Zeitpunkt</w:t>
      </w:r>
    </w:p>
    <w:p w14:paraId="502DA7AD" w14:textId="77777777" w:rsidR="006A3807" w:rsidRDefault="009338B5">
      <w:pPr>
        <w:autoSpaceDE w:val="0"/>
        <w:spacing w:line="276" w:lineRule="auto"/>
        <w:ind w:right="168"/>
        <w:jc w:val="center"/>
      </w:pPr>
      <w:r>
        <w:rPr>
          <w:rFonts w:ascii="Arial" w:hAnsi="Arial" w:cs="Arial"/>
          <w:b/>
          <w:sz w:val="22"/>
          <w:szCs w:val="22"/>
        </w:rPr>
        <w:t xml:space="preserve"> für genau </w:t>
      </w:r>
      <w:r>
        <w:rPr>
          <w:rFonts w:ascii="Arial" w:hAnsi="Arial" w:cs="Arial"/>
          <w:b/>
          <w:bCs/>
          <w:sz w:val="22"/>
          <w:szCs w:val="22"/>
        </w:rPr>
        <w:t xml:space="preserve">diese </w:t>
      </w:r>
      <w:r>
        <w:rPr>
          <w:rFonts w:ascii="Arial" w:hAnsi="Arial" w:cs="Arial"/>
          <w:b/>
          <w:sz w:val="22"/>
          <w:szCs w:val="22"/>
        </w:rPr>
        <w:t>Schüler bedeutsam ist.</w:t>
      </w:r>
    </w:p>
    <w:p w14:paraId="02866A7F" w14:textId="77777777" w:rsidR="006A3807" w:rsidRDefault="006A3807">
      <w:pPr>
        <w:autoSpaceDE w:val="0"/>
        <w:spacing w:line="276" w:lineRule="auto"/>
        <w:ind w:right="168"/>
        <w:jc w:val="center"/>
        <w:rPr>
          <w:rFonts w:ascii="Arial" w:hAnsi="Arial" w:cs="Arial"/>
          <w:sz w:val="22"/>
          <w:szCs w:val="22"/>
        </w:rPr>
      </w:pPr>
    </w:p>
    <w:p w14:paraId="79B04B05" w14:textId="77777777" w:rsidR="006A3807" w:rsidRDefault="009338B5">
      <w:pPr>
        <w:autoSpaceDE w:val="0"/>
        <w:spacing w:line="276" w:lineRule="auto"/>
        <w:ind w:right="168"/>
        <w:jc w:val="both"/>
      </w:pPr>
      <w:r>
        <w:rPr>
          <w:rFonts w:ascii="Arial" w:hAnsi="Arial" w:cs="Arial"/>
          <w:sz w:val="22"/>
          <w:szCs w:val="22"/>
        </w:rPr>
        <w:t xml:space="preserve">Berücksichtigen Sie bitte </w:t>
      </w:r>
      <w:r>
        <w:rPr>
          <w:rFonts w:ascii="Arial" w:hAnsi="Arial" w:cs="Arial"/>
          <w:bCs/>
          <w:sz w:val="22"/>
          <w:szCs w:val="22"/>
        </w:rPr>
        <w:t>nur Aspekte</w:t>
      </w:r>
      <w:r>
        <w:rPr>
          <w:rFonts w:ascii="Arial" w:hAnsi="Arial" w:cs="Arial"/>
          <w:sz w:val="22"/>
          <w:szCs w:val="22"/>
        </w:rPr>
        <w:t xml:space="preserve">, die für die </w:t>
      </w:r>
      <w:r>
        <w:rPr>
          <w:rFonts w:ascii="Arial" w:hAnsi="Arial" w:cs="Arial"/>
          <w:b/>
          <w:sz w:val="22"/>
          <w:szCs w:val="22"/>
        </w:rPr>
        <w:t>Begründung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des Unterrichtsinhalts</w:t>
      </w:r>
    </w:p>
    <w:p w14:paraId="7B3B0A8F" w14:textId="77777777" w:rsidR="006A3807" w:rsidRDefault="009338B5">
      <w:pPr>
        <w:autoSpaceDE w:val="0"/>
        <w:spacing w:line="276" w:lineRule="auto"/>
        <w:ind w:right="1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Verbindung mit der </w:t>
      </w:r>
      <w:r>
        <w:rPr>
          <w:rFonts w:ascii="Arial" w:hAnsi="Arial" w:cs="Arial"/>
          <w:sz w:val="22"/>
          <w:szCs w:val="22"/>
        </w:rPr>
        <w:t>Lerngruppe relevant sind.</w:t>
      </w:r>
    </w:p>
    <w:p w14:paraId="2310F794" w14:textId="77777777" w:rsidR="006A3807" w:rsidRDefault="006A3807">
      <w:pPr>
        <w:autoSpaceDE w:val="0"/>
        <w:spacing w:line="276" w:lineRule="auto"/>
        <w:ind w:right="168"/>
        <w:jc w:val="both"/>
        <w:rPr>
          <w:rFonts w:ascii="Arial" w:hAnsi="Arial" w:cs="Arial"/>
          <w:sz w:val="22"/>
          <w:szCs w:val="22"/>
        </w:rPr>
      </w:pPr>
    </w:p>
    <w:p w14:paraId="5CF6A455" w14:textId="77777777" w:rsidR="006A3807" w:rsidRDefault="009338B5">
      <w:pPr>
        <w:autoSpaceDE w:val="0"/>
        <w:spacing w:line="276" w:lineRule="auto"/>
        <w:ind w:right="168"/>
        <w:jc w:val="both"/>
      </w:pPr>
      <w:r>
        <w:rPr>
          <w:rFonts w:ascii="Arial" w:hAnsi="Arial" w:cs="Arial"/>
          <w:sz w:val="22"/>
          <w:szCs w:val="22"/>
        </w:rPr>
        <w:t>Ihre Argumentation...</w:t>
      </w:r>
    </w:p>
    <w:p w14:paraId="7D0B3A3A" w14:textId="77777777" w:rsidR="006A3807" w:rsidRDefault="006A3807">
      <w:pPr>
        <w:autoSpaceDE w:val="0"/>
        <w:spacing w:line="276" w:lineRule="auto"/>
        <w:ind w:right="168"/>
        <w:jc w:val="both"/>
      </w:pPr>
    </w:p>
    <w:p w14:paraId="32C5ABBF" w14:textId="77777777" w:rsidR="006A3807" w:rsidRDefault="009338B5">
      <w:pPr>
        <w:autoSpaceDE w:val="0"/>
        <w:spacing w:line="276" w:lineRule="auto"/>
        <w:ind w:right="168"/>
        <w:jc w:val="both"/>
      </w:pPr>
      <w:r>
        <w:rPr>
          <w:rFonts w:ascii="Arial" w:hAnsi="Arial" w:cs="Arial"/>
          <w:b/>
          <w:sz w:val="22"/>
          <w:szCs w:val="22"/>
        </w:rPr>
        <w:t>muss</w:t>
      </w:r>
      <w:r>
        <w:rPr>
          <w:rFonts w:ascii="Arial" w:hAnsi="Arial" w:cs="Arial"/>
          <w:sz w:val="22"/>
          <w:szCs w:val="22"/>
        </w:rPr>
        <w:t xml:space="preserve"> sich orientieren am:</w:t>
      </w:r>
    </w:p>
    <w:p w14:paraId="645A8EC8" w14:textId="77777777" w:rsidR="006A3807" w:rsidRDefault="006A3807">
      <w:pPr>
        <w:autoSpaceDE w:val="0"/>
        <w:spacing w:line="276" w:lineRule="auto"/>
        <w:ind w:right="168"/>
        <w:jc w:val="both"/>
      </w:pPr>
    </w:p>
    <w:p w14:paraId="01248B0B" w14:textId="77777777" w:rsidR="006A3807" w:rsidRDefault="009338B5">
      <w:pPr>
        <w:numPr>
          <w:ilvl w:val="0"/>
          <w:numId w:val="8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Lebensweltbezug</w:t>
      </w:r>
    </w:p>
    <w:p w14:paraId="71F6C630" w14:textId="77777777" w:rsidR="006A3807" w:rsidRDefault="006A3807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1E0B30" w14:textId="77777777" w:rsidR="006A3807" w:rsidRDefault="009338B5">
      <w:pPr>
        <w:numPr>
          <w:ilvl w:val="0"/>
          <w:numId w:val="8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exemplarischen Charakter des Unterrichtsinhaltes</w:t>
      </w:r>
    </w:p>
    <w:p w14:paraId="529FF718" w14:textId="77777777" w:rsidR="006A3807" w:rsidRDefault="006A3807">
      <w:pPr>
        <w:autoSpaceDE w:val="0"/>
        <w:spacing w:line="276" w:lineRule="auto"/>
        <w:ind w:right="168"/>
        <w:jc w:val="both"/>
      </w:pPr>
    </w:p>
    <w:p w14:paraId="5DD73892" w14:textId="77777777" w:rsidR="006A3807" w:rsidRDefault="006A3807">
      <w:pPr>
        <w:autoSpaceDE w:val="0"/>
        <w:spacing w:line="276" w:lineRule="auto"/>
        <w:ind w:right="168"/>
        <w:jc w:val="both"/>
        <w:rPr>
          <w:rFonts w:ascii="Arial" w:hAnsi="Arial" w:cs="Arial"/>
          <w:sz w:val="22"/>
          <w:szCs w:val="22"/>
        </w:rPr>
      </w:pPr>
    </w:p>
    <w:p w14:paraId="24A2259D" w14:textId="77777777" w:rsidR="006A3807" w:rsidRDefault="006A3807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89B313" w14:textId="77777777" w:rsidR="006A3807" w:rsidRDefault="006A3807">
      <w:pPr>
        <w:autoSpaceDE w:val="0"/>
        <w:spacing w:line="276" w:lineRule="auto"/>
        <w:ind w:right="168"/>
        <w:jc w:val="both"/>
        <w:rPr>
          <w:rFonts w:ascii="Arial" w:hAnsi="Arial" w:cs="Arial"/>
          <w:sz w:val="22"/>
          <w:szCs w:val="22"/>
        </w:rPr>
      </w:pPr>
    </w:p>
    <w:p w14:paraId="6CA7E533" w14:textId="77777777" w:rsidR="006A3807" w:rsidRDefault="006A3807">
      <w:pPr>
        <w:autoSpaceDE w:val="0"/>
        <w:spacing w:line="276" w:lineRule="auto"/>
        <w:ind w:right="168"/>
        <w:jc w:val="both"/>
        <w:rPr>
          <w:rFonts w:ascii="Arial" w:hAnsi="Arial" w:cs="Arial"/>
          <w:sz w:val="22"/>
          <w:szCs w:val="22"/>
          <w:u w:val="single"/>
        </w:rPr>
      </w:pPr>
    </w:p>
    <w:p w14:paraId="0010B4C4" w14:textId="77777777" w:rsidR="006A3807" w:rsidRDefault="006A3807">
      <w:pPr>
        <w:autoSpaceDE w:val="0"/>
        <w:spacing w:line="276" w:lineRule="auto"/>
        <w:ind w:right="168"/>
        <w:jc w:val="both"/>
        <w:rPr>
          <w:rFonts w:ascii="Arial" w:hAnsi="Arial" w:cs="Arial"/>
          <w:sz w:val="22"/>
          <w:szCs w:val="22"/>
          <w:u w:val="single"/>
        </w:rPr>
      </w:pPr>
    </w:p>
    <w:p w14:paraId="1BF37196" w14:textId="77777777" w:rsidR="006A3807" w:rsidRDefault="006A3807">
      <w:pPr>
        <w:autoSpaceDE w:val="0"/>
        <w:spacing w:line="276" w:lineRule="auto"/>
        <w:ind w:right="168"/>
        <w:jc w:val="both"/>
        <w:rPr>
          <w:rFonts w:ascii="Arial" w:hAnsi="Arial" w:cs="Arial"/>
          <w:sz w:val="22"/>
          <w:szCs w:val="22"/>
          <w:u w:val="single"/>
        </w:rPr>
      </w:pPr>
    </w:p>
    <w:p w14:paraId="65594BAD" w14:textId="77777777" w:rsidR="006A3807" w:rsidRDefault="006A3807">
      <w:pPr>
        <w:autoSpaceDE w:val="0"/>
        <w:spacing w:line="276" w:lineRule="auto"/>
        <w:ind w:right="168"/>
        <w:jc w:val="both"/>
        <w:rPr>
          <w:rFonts w:ascii="Arial" w:hAnsi="Arial" w:cs="Arial"/>
          <w:sz w:val="22"/>
          <w:szCs w:val="22"/>
          <w:u w:val="single"/>
        </w:rPr>
      </w:pPr>
    </w:p>
    <w:p w14:paraId="2DB91E90" w14:textId="77777777" w:rsidR="006A3807" w:rsidRDefault="006A3807">
      <w:pPr>
        <w:autoSpaceDE w:val="0"/>
        <w:spacing w:line="276" w:lineRule="auto"/>
        <w:ind w:right="168"/>
        <w:jc w:val="both"/>
        <w:rPr>
          <w:rFonts w:ascii="Arial" w:hAnsi="Arial" w:cs="Arial"/>
          <w:sz w:val="22"/>
          <w:szCs w:val="22"/>
          <w:u w:val="single"/>
        </w:rPr>
      </w:pPr>
    </w:p>
    <w:p w14:paraId="31D657AD" w14:textId="77777777" w:rsidR="006A3807" w:rsidRDefault="006A3807">
      <w:pPr>
        <w:autoSpaceDE w:val="0"/>
        <w:spacing w:line="276" w:lineRule="auto"/>
        <w:ind w:right="168"/>
        <w:jc w:val="both"/>
        <w:rPr>
          <w:rFonts w:ascii="Arial" w:hAnsi="Arial" w:cs="Arial"/>
          <w:sz w:val="22"/>
          <w:szCs w:val="22"/>
          <w:u w:val="single"/>
        </w:rPr>
      </w:pPr>
    </w:p>
    <w:p w14:paraId="06EE47C4" w14:textId="77777777" w:rsidR="006A3807" w:rsidRDefault="006A3807">
      <w:pPr>
        <w:autoSpaceDE w:val="0"/>
        <w:spacing w:line="276" w:lineRule="auto"/>
        <w:ind w:right="168"/>
        <w:jc w:val="both"/>
        <w:rPr>
          <w:rFonts w:ascii="Arial" w:hAnsi="Arial" w:cs="Arial"/>
          <w:sz w:val="22"/>
          <w:szCs w:val="22"/>
          <w:u w:val="single"/>
        </w:rPr>
      </w:pPr>
    </w:p>
    <w:p w14:paraId="7E43DB5A" w14:textId="77777777" w:rsidR="006A3807" w:rsidRDefault="006A3807">
      <w:pPr>
        <w:autoSpaceDE w:val="0"/>
        <w:spacing w:line="276" w:lineRule="auto"/>
        <w:ind w:right="168"/>
        <w:jc w:val="both"/>
        <w:rPr>
          <w:rFonts w:ascii="Arial" w:hAnsi="Arial" w:cs="Arial"/>
          <w:sz w:val="22"/>
          <w:szCs w:val="22"/>
          <w:u w:val="single"/>
        </w:rPr>
      </w:pPr>
    </w:p>
    <w:p w14:paraId="0C4311E5" w14:textId="77777777" w:rsidR="006A3807" w:rsidRDefault="006A3807">
      <w:pPr>
        <w:autoSpaceDE w:val="0"/>
        <w:spacing w:line="276" w:lineRule="auto"/>
        <w:ind w:right="168"/>
        <w:jc w:val="both"/>
        <w:rPr>
          <w:rFonts w:ascii="Arial" w:hAnsi="Arial" w:cs="Arial"/>
          <w:sz w:val="22"/>
          <w:szCs w:val="22"/>
        </w:rPr>
      </w:pPr>
    </w:p>
    <w:p w14:paraId="04123DF6" w14:textId="77777777" w:rsidR="006A3807" w:rsidRDefault="009338B5">
      <w:pPr>
        <w:pStyle w:val="berschrift3"/>
        <w:pageBreakBefore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6. Methodische Überlegungen</w:t>
      </w:r>
    </w:p>
    <w:p w14:paraId="4ADFA995" w14:textId="77777777" w:rsidR="006A3807" w:rsidRDefault="006A3807">
      <w:pPr>
        <w:pStyle w:val="Textbodyuser"/>
        <w:jc w:val="both"/>
        <w:rPr>
          <w:rFonts w:ascii="Arial" w:hAnsi="Arial" w:cs="Arial"/>
          <w:color w:val="000000"/>
          <w:sz w:val="22"/>
          <w:szCs w:val="22"/>
        </w:rPr>
      </w:pPr>
    </w:p>
    <w:p w14:paraId="0179A135" w14:textId="77777777" w:rsidR="006A3807" w:rsidRDefault="009338B5">
      <w:pPr>
        <w:pStyle w:val="Textbodyuser"/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Hier </w:t>
      </w:r>
      <w:r>
        <w:rPr>
          <w:rFonts w:ascii="Arial" w:hAnsi="Arial" w:cs="Arial"/>
          <w:b/>
          <w:bCs/>
          <w:color w:val="000000"/>
          <w:sz w:val="22"/>
          <w:szCs w:val="22"/>
        </w:rPr>
        <w:t>begründen</w:t>
      </w:r>
      <w:r>
        <w:rPr>
          <w:rFonts w:ascii="Arial" w:hAnsi="Arial" w:cs="Arial"/>
          <w:color w:val="000000"/>
          <w:sz w:val="22"/>
          <w:szCs w:val="22"/>
        </w:rPr>
        <w:t xml:space="preserve"> Sie Ihr methodisches Vorgehen. Sie erläutern also, </w:t>
      </w:r>
      <w:r>
        <w:rPr>
          <w:rFonts w:ascii="Arial" w:hAnsi="Arial" w:cs="Arial"/>
          <w:b/>
          <w:color w:val="000000"/>
          <w:sz w:val="22"/>
          <w:szCs w:val="22"/>
        </w:rPr>
        <w:t>warum</w:t>
      </w:r>
      <w:r>
        <w:rPr>
          <w:rFonts w:ascii="Arial" w:hAnsi="Arial" w:cs="Arial"/>
          <w:color w:val="000000"/>
          <w:sz w:val="22"/>
          <w:szCs w:val="22"/>
        </w:rPr>
        <w:t xml:space="preserve"> Sie sich </w:t>
      </w:r>
      <w:r>
        <w:rPr>
          <w:rFonts w:ascii="Arial" w:hAnsi="Arial" w:cs="Arial"/>
          <w:b/>
          <w:bCs/>
          <w:color w:val="000000"/>
          <w:sz w:val="22"/>
          <w:szCs w:val="22"/>
        </w:rPr>
        <w:t>so und nicht anders</w:t>
      </w:r>
      <w:r>
        <w:rPr>
          <w:rFonts w:ascii="Arial" w:hAnsi="Arial" w:cs="Arial"/>
          <w:color w:val="000000"/>
          <w:sz w:val="22"/>
          <w:szCs w:val="22"/>
        </w:rPr>
        <w:t xml:space="preserve"> entschieden haben, um die gesteckten Ziele zu erreichen. Hierbei kann es hilfreich sein, sich an den Sicht- und Tiefenstrukturen von Unterricht zu orientieren</w:t>
      </w:r>
      <w:r>
        <w:rPr>
          <w:rStyle w:val="Funotenzeichen"/>
          <w:rFonts w:ascii="Arial" w:hAnsi="Arial" w:cs="Arial"/>
          <w:color w:val="000000"/>
          <w:sz w:val="22"/>
          <w:szCs w:val="22"/>
        </w:rPr>
        <w:footnoteReference w:id="5"/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22A2D32" w14:textId="77777777" w:rsidR="006A3807" w:rsidRDefault="009338B5">
      <w:pPr>
        <w:pStyle w:val="Textbodyuser"/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Zu den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Sichtstrukturen </w:t>
      </w:r>
      <w:r>
        <w:rPr>
          <w:rFonts w:ascii="Arial" w:hAnsi="Arial" w:cs="Arial"/>
          <w:color w:val="000000"/>
          <w:sz w:val="22"/>
          <w:szCs w:val="22"/>
        </w:rPr>
        <w:t xml:space="preserve">zählen die Methoden sowie die Sozial- und </w:t>
      </w:r>
      <w:r>
        <w:rPr>
          <w:rFonts w:ascii="Arial" w:hAnsi="Arial" w:cs="Arial"/>
          <w:color w:val="000000"/>
          <w:sz w:val="22"/>
          <w:szCs w:val="22"/>
        </w:rPr>
        <w:t xml:space="preserve">Organisationsformen des Unterrichts. Die </w:t>
      </w:r>
      <w:r>
        <w:rPr>
          <w:rFonts w:ascii="Arial" w:hAnsi="Arial" w:cs="Arial"/>
          <w:b/>
          <w:bCs/>
          <w:color w:val="000000"/>
          <w:sz w:val="22"/>
          <w:szCs w:val="22"/>
        </w:rPr>
        <w:t>Tiefenstrukturen</w:t>
      </w:r>
      <w:r>
        <w:rPr>
          <w:rFonts w:ascii="Arial" w:hAnsi="Arial" w:cs="Arial"/>
          <w:color w:val="000000"/>
          <w:sz w:val="22"/>
          <w:szCs w:val="22"/>
        </w:rPr>
        <w:t xml:space="preserve"> umfassen die effiziente Klassenführung, die kognitive Aktivierung und die konstruktive Unterstützung. Auch wenn es wichtig ist, dass Sie in Ihren methodischen Überlegungen auch die Sichtstrukturen d</w:t>
      </w:r>
      <w:r>
        <w:rPr>
          <w:rFonts w:ascii="Arial" w:hAnsi="Arial" w:cs="Arial"/>
          <w:color w:val="000000"/>
          <w:sz w:val="22"/>
          <w:szCs w:val="22"/>
        </w:rPr>
        <w:t xml:space="preserve">er gezeigten Unterrichtsstunde begründen (z.B. warum Sie sich im Einstieg für einen Sitzkreis und in der Sicherung für einen Museumsrundgang entschieden haben), sollte Ihr </w:t>
      </w:r>
      <w:r>
        <w:rPr>
          <w:rFonts w:ascii="Arial" w:hAnsi="Arial" w:cs="Arial"/>
          <w:b/>
          <w:bCs/>
          <w:color w:val="000000"/>
          <w:sz w:val="22"/>
          <w:szCs w:val="22"/>
        </w:rPr>
        <w:t>Hauptaugenmerk auf den Tiefenstrukturen</w:t>
      </w:r>
      <w:r>
        <w:rPr>
          <w:rFonts w:ascii="Arial" w:hAnsi="Arial" w:cs="Arial"/>
          <w:color w:val="000000"/>
          <w:sz w:val="22"/>
          <w:szCs w:val="22"/>
        </w:rPr>
        <w:t>, d.h. auf den Lehr-Lern-Prozessen, die im Un</w:t>
      </w:r>
      <w:r>
        <w:rPr>
          <w:rFonts w:ascii="Arial" w:hAnsi="Arial" w:cs="Arial"/>
          <w:color w:val="000000"/>
          <w:sz w:val="22"/>
          <w:szCs w:val="22"/>
        </w:rPr>
        <w:t>terricht vollzogen werden (sollen), liegen, da diese in erheblichem Maße zur Unterrichtsqualität beitragen und dementsprechend von Ihnen im Vorfeld besonders gründlich durchdacht werden sollten.</w:t>
      </w:r>
    </w:p>
    <w:p w14:paraId="1714A0D3" w14:textId="77777777" w:rsidR="006A3807" w:rsidRDefault="009338B5">
      <w:pPr>
        <w:pStyle w:val="Textbodyuser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Zum Beispiel:</w:t>
      </w:r>
    </w:p>
    <w:p w14:paraId="0D6A6C79" w14:textId="77777777" w:rsidR="006A3807" w:rsidRDefault="009338B5">
      <w:pPr>
        <w:pStyle w:val="Textbodyuser"/>
        <w:spacing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Im Sinne einer effizienten Klassenführung werde</w:t>
      </w:r>
      <w:r>
        <w:rPr>
          <w:rFonts w:ascii="Arial" w:hAnsi="Arial" w:cs="Arial"/>
          <w:i/>
          <w:iCs/>
          <w:color w:val="000000"/>
          <w:sz w:val="20"/>
          <w:szCs w:val="20"/>
        </w:rPr>
        <w:t>n folgende Routinen und Rituale ...eingesetzt. Damit kann ein reibungsloser Ablauf gewährleistet und der Anteil echter Lernzeit erhöht werden. Weiterhin …</w:t>
      </w:r>
    </w:p>
    <w:p w14:paraId="46D0276D" w14:textId="77777777" w:rsidR="006A3807" w:rsidRDefault="009338B5">
      <w:pPr>
        <w:pStyle w:val="Textbodyuser"/>
        <w:spacing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Damit alle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SuS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in der gezeigten Unterrichtsstunde möglichst durchgehend kognitiv aktiviert sind, find</w:t>
      </w:r>
      <w:r>
        <w:rPr>
          <w:rFonts w:ascii="Arial" w:hAnsi="Arial" w:cs="Arial"/>
          <w:i/>
          <w:iCs/>
          <w:color w:val="000000"/>
          <w:sz w:val="20"/>
          <w:szCs w:val="20"/>
        </w:rPr>
        <w:t>et in den Plenumsphasen konsequent der Dreischritt des kooperativen Lernens Berücksichtigung. Darüber hinaus, ….</w:t>
      </w:r>
    </w:p>
    <w:p w14:paraId="3A854B0A" w14:textId="77777777" w:rsidR="006A3807" w:rsidRDefault="009338B5">
      <w:pPr>
        <w:pStyle w:val="Textbodyuser"/>
        <w:spacing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Um den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SuS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ein möglichst hohes Maß an konstruktiver Unterstützung zukommen zu lassen, werde ich….  Außerdem habe ich…</w:t>
      </w:r>
    </w:p>
    <w:p w14:paraId="269C96E6" w14:textId="77777777" w:rsidR="006A3807" w:rsidRDefault="009338B5">
      <w:pPr>
        <w:pStyle w:val="Textbodyuser"/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Wichtig ist außerdem, das</w:t>
      </w:r>
      <w:r>
        <w:rPr>
          <w:rFonts w:ascii="Arial" w:hAnsi="Arial" w:cs="Arial"/>
          <w:color w:val="000000"/>
          <w:sz w:val="22"/>
          <w:szCs w:val="22"/>
        </w:rPr>
        <w:t xml:space="preserve">s Sie sich in Ihren methodischen Überlegungen </w:t>
      </w:r>
      <w:r>
        <w:rPr>
          <w:rFonts w:ascii="Arial" w:hAnsi="Arial" w:cs="Arial"/>
          <w:b/>
          <w:bCs/>
          <w:color w:val="000000"/>
          <w:sz w:val="22"/>
          <w:szCs w:val="22"/>
        </w:rPr>
        <w:t>Gedanken über mögliche Alternativen</w:t>
      </w:r>
      <w:r>
        <w:rPr>
          <w:rFonts w:ascii="Arial" w:hAnsi="Arial" w:cs="Arial"/>
          <w:color w:val="000000"/>
          <w:sz w:val="22"/>
          <w:szCs w:val="22"/>
        </w:rPr>
        <w:t xml:space="preserve"> machen und diese verschriftlichen.</w:t>
      </w:r>
    </w:p>
    <w:p w14:paraId="6055CE58" w14:textId="77777777" w:rsidR="006A3807" w:rsidRDefault="009338B5">
      <w:pPr>
        <w:pStyle w:val="Textbodyuser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Zum Beispiel:</w:t>
      </w:r>
    </w:p>
    <w:p w14:paraId="56D9E92C" w14:textId="77777777" w:rsidR="006A3807" w:rsidRDefault="009338B5">
      <w:pPr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Alternativ hätte sich … angeboten. Ich habe dieses methodische Vorgehen jedoch ...aus dem und dem Grund...verworfen.</w:t>
      </w:r>
    </w:p>
    <w:p w14:paraId="00D329B6" w14:textId="77777777" w:rsidR="006A3807" w:rsidRDefault="006A3807">
      <w:pPr>
        <w:pStyle w:val="Textbody"/>
        <w:spacing w:line="276" w:lineRule="auto"/>
        <w:rPr>
          <w:rFonts w:ascii="Arial" w:hAnsi="Arial"/>
          <w:sz w:val="22"/>
          <w:szCs w:val="22"/>
        </w:rPr>
        <w:sectPr w:rsidR="006A3807">
          <w:pgSz w:w="11906" w:h="16838"/>
          <w:pgMar w:top="709" w:right="1134" w:bottom="709" w:left="1134" w:header="720" w:footer="720" w:gutter="0"/>
          <w:cols w:space="720"/>
        </w:sectPr>
      </w:pPr>
    </w:p>
    <w:p w14:paraId="3FF3CDBC" w14:textId="77777777" w:rsidR="006A3807" w:rsidRDefault="009338B5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7. Verlaufsplan</w:t>
      </w:r>
    </w:p>
    <w:p w14:paraId="07287BFE" w14:textId="77777777" w:rsidR="006A3807" w:rsidRDefault="006A3807">
      <w:pPr>
        <w:rPr>
          <w:rFonts w:ascii="Arial" w:hAnsi="Arial"/>
          <w:b/>
          <w:bCs/>
          <w:sz w:val="22"/>
          <w:szCs w:val="22"/>
        </w:rPr>
      </w:pPr>
    </w:p>
    <w:tbl>
      <w:tblPr>
        <w:tblW w:w="145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7"/>
        <w:gridCol w:w="1043"/>
        <w:gridCol w:w="9105"/>
        <w:gridCol w:w="1544"/>
        <w:gridCol w:w="1825"/>
      </w:tblGrid>
      <w:tr w:rsidR="006A3807" w14:paraId="5AD2E123" w14:textId="77777777">
        <w:trPr>
          <w:trHeight w:val="426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98449" w14:textId="77777777" w:rsidR="006A3807" w:rsidRDefault="009338B5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Uhrzeit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4A329" w14:textId="77777777" w:rsidR="006A3807" w:rsidRDefault="009338B5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Phase / TZ</w:t>
            </w:r>
          </w:p>
        </w:tc>
        <w:tc>
          <w:tcPr>
            <w:tcW w:w="9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43009" w14:textId="77777777" w:rsidR="006A3807" w:rsidRDefault="009338B5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Unterrichtsschritte/Lehrer-Schülerinteraktion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3C8CC" w14:textId="77777777" w:rsidR="006A3807" w:rsidRDefault="009338B5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Sozialform &amp;</w:t>
            </w:r>
          </w:p>
          <w:p w14:paraId="1D5B19CC" w14:textId="77777777" w:rsidR="006A3807" w:rsidRDefault="009338B5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Arbeitsform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958DD" w14:textId="77777777" w:rsidR="006A3807" w:rsidRDefault="009338B5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Materialien</w:t>
            </w:r>
          </w:p>
        </w:tc>
      </w:tr>
      <w:tr w:rsidR="006A3807" w14:paraId="52759335" w14:textId="77777777">
        <w:trPr>
          <w:trHeight w:val="1321"/>
        </w:trPr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3E729" w14:textId="77777777" w:rsidR="006A3807" w:rsidRDefault="009338B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 – 8.15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7FBDF" w14:textId="77777777" w:rsidR="006A3807" w:rsidRDefault="009338B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Einstieg</w:t>
            </w:r>
          </w:p>
          <w:p w14:paraId="3EA643AC" w14:textId="77777777" w:rsidR="006A3807" w:rsidRDefault="009338B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br/>
              <w:t>Hinführung</w:t>
            </w:r>
          </w:p>
          <w:p w14:paraId="0B7EF707" w14:textId="77777777" w:rsidR="006A3807" w:rsidRDefault="006A38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20D788CF" w14:textId="77777777" w:rsidR="006A3807" w:rsidRDefault="009338B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TZ 1</w:t>
            </w:r>
          </w:p>
        </w:tc>
        <w:tc>
          <w:tcPr>
            <w:tcW w:w="9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828B2" w14:textId="77777777" w:rsidR="006A3807" w:rsidRDefault="009338B5">
            <w:pPr>
              <w:spacing w:before="119" w:after="119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LiVD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und Schüler begrüßen sich und den Besuch.</w:t>
            </w:r>
          </w:p>
          <w:p w14:paraId="592DF0AE" w14:textId="77777777" w:rsidR="006A3807" w:rsidRDefault="009338B5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LiVD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zeigt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Bild als Impuls zum Einstieg.</w:t>
            </w:r>
          </w:p>
          <w:p w14:paraId="52773002" w14:textId="77777777" w:rsidR="006A3807" w:rsidRDefault="009338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SuS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beschreiben, was sie sehen (Chat, Ladebalken, Youtuberin).</w:t>
            </w:r>
          </w:p>
          <w:p w14:paraId="41798CAD" w14:textId="77777777" w:rsidR="006A3807" w:rsidRDefault="009338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SuS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denken, dass sie ähnliche Ladebalken kennen (z.B. Akkuanzeige) und dass sie herausfinden müssen, wie viel MB schon übertragen wurden.</w:t>
            </w:r>
          </w:p>
          <w:p w14:paraId="6F169B6B" w14:textId="77777777" w:rsidR="006A3807" w:rsidRDefault="009338B5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LiVD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notiert die Frage der Stunde: „Wie viel MB sind 28 %, wenn 100 % 500 MB entsprechen?“.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stellen Vermutungen auf, wie sie dies herausfinden können (zunächst berechnen von 1 %).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LiVD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zeigt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Prozentschieber und erklärt Arbeitsauftrag.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wiederholen 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iesen.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LiVD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verteilt Arbeitsmaterial.</w:t>
            </w:r>
          </w:p>
        </w:tc>
        <w:tc>
          <w:tcPr>
            <w:tcW w:w="1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53827" w14:textId="77777777" w:rsidR="006A3807" w:rsidRDefault="009338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Plenum</w:t>
            </w:r>
          </w:p>
          <w:p w14:paraId="4D5819BE" w14:textId="77777777" w:rsidR="006A3807" w:rsidRDefault="006A380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0653D" w14:textId="77777777" w:rsidR="006A3807" w:rsidRDefault="009338B5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Beamer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Folie Einstieg,</w:t>
            </w:r>
          </w:p>
          <w:p w14:paraId="0698BF7D" w14:textId="77777777" w:rsidR="006A3807" w:rsidRDefault="009338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Impulskarten „Ich sehe“, „Ich denke“, „Ich vermute“,</w:t>
            </w:r>
          </w:p>
          <w:p w14:paraId="2CF6C839" w14:textId="77777777" w:rsidR="006A3807" w:rsidRDefault="009338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Beamer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,</w:t>
            </w:r>
          </w:p>
          <w:p w14:paraId="126BF3D3" w14:textId="77777777" w:rsidR="006A3807" w:rsidRDefault="009338B5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Frage der Stunde</w:t>
            </w:r>
          </w:p>
        </w:tc>
      </w:tr>
      <w:tr w:rsidR="006A3807" w14:paraId="2F20F173" w14:textId="77777777">
        <w:trPr>
          <w:trHeight w:val="2045"/>
        </w:trPr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D42E2" w14:textId="77777777" w:rsidR="006A3807" w:rsidRDefault="009338B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8.15– 8.30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B776C" w14:textId="77777777" w:rsidR="006A3807" w:rsidRDefault="009338B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Erarbeitung</w:t>
            </w:r>
          </w:p>
          <w:p w14:paraId="0FC1413B" w14:textId="77777777" w:rsidR="006A3807" w:rsidRDefault="006A38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03F0237E" w14:textId="77777777" w:rsidR="006A3807" w:rsidRDefault="006A38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2E8E4EF3" w14:textId="77777777" w:rsidR="006A3807" w:rsidRDefault="006A38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24778045" w14:textId="77777777" w:rsidR="006A3807" w:rsidRDefault="009338B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TZ 2</w:t>
            </w:r>
          </w:p>
          <w:p w14:paraId="17808F31" w14:textId="77777777" w:rsidR="006A3807" w:rsidRDefault="006A38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20027" w14:textId="77777777" w:rsidR="006A3807" w:rsidRDefault="009338B5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bearbeiten das Arbeitsblatt.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bauen den Prozentschieber zusammen und erkunden diesen. Sie erklären ihrem Nachbarn die Funktion, indem sie diesen ausprobieren.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berechnen mit Hilfe des Prozentschiebers die Prozentwerte zu 1%, 10 %, 50 % und 100 %.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berechnen den Prozentwert von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8 % und erklären ihren Rechenweg, indem sie den Chat fortsetzen.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finden weitere Beispiele aus dem Alltag. Leistungsschwächere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erhalten durch die Lehrkraft ggf. einen Prozentschieber mit einer beschrifteten zweiten Skala.</w:t>
            </w:r>
          </w:p>
          <w:p w14:paraId="79CC983A" w14:textId="77777777" w:rsidR="006A3807" w:rsidRDefault="009338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Leistungsstarke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SuS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bearbei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ten die Zusatzaufgabe.</w:t>
            </w:r>
          </w:p>
          <w:p w14:paraId="38F8F4E3" w14:textId="77777777" w:rsidR="006A3807" w:rsidRDefault="009338B5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LiVD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beendet die Arbeitsphase.</w:t>
            </w:r>
          </w:p>
        </w:tc>
        <w:tc>
          <w:tcPr>
            <w:tcW w:w="1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78035" w14:textId="77777777" w:rsidR="006A3807" w:rsidRDefault="009338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</w:t>
            </w:r>
          </w:p>
          <w:p w14:paraId="035E3FA2" w14:textId="77777777" w:rsidR="006A3807" w:rsidRDefault="009338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BDD2D" w14:textId="77777777" w:rsidR="006A3807" w:rsidRDefault="009338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Prozentschieber, Arbeitsblatt</w:t>
            </w:r>
          </w:p>
        </w:tc>
      </w:tr>
      <w:tr w:rsidR="006A3807" w14:paraId="53E2927C" w14:textId="77777777">
        <w:trPr>
          <w:trHeight w:val="1585"/>
        </w:trPr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B840C" w14:textId="77777777" w:rsidR="006A3807" w:rsidRDefault="009338B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bookmarkStart w:id="1" w:name="__DdeLink__5923_1177323078"/>
            <w:r>
              <w:rPr>
                <w:rFonts w:ascii="Arial" w:hAnsi="Arial"/>
                <w:sz w:val="18"/>
                <w:szCs w:val="18"/>
              </w:rPr>
              <w:t>8.30 – 8.40</w:t>
            </w:r>
            <w:bookmarkEnd w:id="1"/>
          </w:p>
          <w:p w14:paraId="09658DD7" w14:textId="77777777" w:rsidR="006A3807" w:rsidRDefault="006A38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17FF1D8A" w14:textId="77777777" w:rsidR="006A3807" w:rsidRDefault="006A38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311D05F5" w14:textId="77777777" w:rsidR="006A3807" w:rsidRDefault="006A38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417A6524" w14:textId="77777777" w:rsidR="006A3807" w:rsidRDefault="006A38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0F86E774" w14:textId="77777777" w:rsidR="006A3807" w:rsidRDefault="006A38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456A0AA8" w14:textId="77777777" w:rsidR="006A3807" w:rsidRDefault="006A38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1027ADBE" w14:textId="77777777" w:rsidR="006A3807" w:rsidRDefault="006A38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5D411C47" w14:textId="03EE26EF" w:rsidR="006A3807" w:rsidRDefault="009338B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8.4</w:t>
            </w:r>
            <w:r w:rsidR="00382510"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</w:rPr>
              <w:t>– 8.45</w:t>
            </w:r>
          </w:p>
          <w:p w14:paraId="25E6A9DC" w14:textId="77777777" w:rsidR="006A3807" w:rsidRDefault="006A38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1D0F1D23" w14:textId="77777777" w:rsidR="006A3807" w:rsidRDefault="006A38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67DD94BD" w14:textId="77777777" w:rsidR="006A3807" w:rsidRDefault="006A38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00C60" w14:textId="77777777" w:rsidR="006A3807" w:rsidRDefault="009338B5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Sicherung</w:t>
            </w:r>
          </w:p>
          <w:p w14:paraId="29078010" w14:textId="77777777" w:rsidR="006A3807" w:rsidRDefault="009338B5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TZ 3</w:t>
            </w:r>
          </w:p>
          <w:p w14:paraId="1FC8C0B4" w14:textId="77777777" w:rsidR="006A3807" w:rsidRDefault="006A38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73957987" w14:textId="77777777" w:rsidR="006A3807" w:rsidRDefault="006A38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48641C77" w14:textId="77777777" w:rsidR="006A3807" w:rsidRDefault="006A38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43A4D4C7" w14:textId="77777777" w:rsidR="006A3807" w:rsidRDefault="006A38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25839E14" w14:textId="77777777" w:rsidR="006A3807" w:rsidRDefault="006A38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45541931" w14:textId="77777777" w:rsidR="006A3807" w:rsidRDefault="009338B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Reflexion</w:t>
            </w:r>
          </w:p>
          <w:p w14:paraId="465741EB" w14:textId="77777777" w:rsidR="006A3807" w:rsidRDefault="006A38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1C88BB66" w14:textId="77777777" w:rsidR="006A3807" w:rsidRDefault="009338B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TZ 4</w:t>
            </w:r>
          </w:p>
          <w:p w14:paraId="448A0887" w14:textId="77777777" w:rsidR="006A3807" w:rsidRDefault="009338B5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Zeitplus</w:t>
            </w:r>
            <w:proofErr w:type="spellEnd"/>
          </w:p>
          <w:p w14:paraId="7E760007" w14:textId="77777777" w:rsidR="006A3807" w:rsidRDefault="009338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Zeitminus</w:t>
            </w:r>
          </w:p>
          <w:p w14:paraId="0FEBF658" w14:textId="77777777" w:rsidR="006A3807" w:rsidRDefault="006A380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653BA" w14:textId="77777777" w:rsidR="006A3807" w:rsidRDefault="009338B5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LiVD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zeigt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Prozentschieber am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Beamer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0CD6E489" w14:textId="77777777" w:rsidR="006A3807" w:rsidRDefault="009338B5">
            <w:pPr>
              <w:spacing w:before="120" w:after="120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SuS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erklären, was man mit dem Prozentschieber darstellen kann und wie dieser funktioniert.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SuS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beschriften fehlende Werte.</w:t>
            </w:r>
          </w:p>
          <w:p w14:paraId="2B0A06B4" w14:textId="77777777" w:rsidR="006A3807" w:rsidRDefault="009338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SuS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stellen ihre Lösungen und Rechenwege für den Prozentwert 28 % vor.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LiVD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notiert diese am Whiteboard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nennen weitere Beispiele aus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dem Alltag (Akkuanzeige, Wasserstandsanzeige beim Wasserkocher, Tankanzeige, Quiz-Ergebnis).</w:t>
            </w:r>
          </w:p>
          <w:p w14:paraId="3AB0044D" w14:textId="77777777" w:rsidR="006A3807" w:rsidRDefault="009338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reflektieren ihren Lernprozess mit Hilfe der Satzanf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änge.</w:t>
            </w:r>
          </w:p>
          <w:p w14:paraId="0DA1E0CE" w14:textId="77777777" w:rsidR="006A3807" w:rsidRDefault="006A380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3A08B8" w14:textId="77777777" w:rsidR="006A3807" w:rsidRDefault="006A380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6D3211" w14:textId="77777777" w:rsidR="006A3807" w:rsidRDefault="009338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bearbeiten die Zusatzaufgabe.   </w:t>
            </w:r>
          </w:p>
          <w:p w14:paraId="37268AFF" w14:textId="77777777" w:rsidR="006A3807" w:rsidRDefault="009338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LiVD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beendet die Sicherungsphase.</w:t>
            </w:r>
          </w:p>
        </w:tc>
        <w:tc>
          <w:tcPr>
            <w:tcW w:w="1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F23CA" w14:textId="77777777" w:rsidR="006A3807" w:rsidRDefault="009338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Plenum (Kinositz)</w:t>
            </w:r>
          </w:p>
          <w:p w14:paraId="45FCDD57" w14:textId="77777777" w:rsidR="006A3807" w:rsidRDefault="009338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Auswertun</w:t>
            </w:r>
            <w:r>
              <w:rPr>
                <w:rFonts w:ascii="Arial" w:hAnsi="Arial" w:cs="Arial"/>
                <w:sz w:val="18"/>
                <w:szCs w:val="18"/>
              </w:rPr>
              <w:t>gsge-spräch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(Schüler-kette)</w:t>
            </w:r>
          </w:p>
          <w:p w14:paraId="10C42E19" w14:textId="77777777" w:rsidR="006A3807" w:rsidRDefault="006A380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5129203D" w14:textId="77777777" w:rsidR="006A3807" w:rsidRDefault="006A380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6B5FA" w14:textId="77777777" w:rsidR="006A3807" w:rsidRDefault="009338B5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Whiteboard,Beamer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,Prozentschieber</w:t>
            </w:r>
            <w:proofErr w:type="spellEnd"/>
          </w:p>
          <w:p w14:paraId="2F400E4A" w14:textId="77777777" w:rsidR="006A3807" w:rsidRDefault="006A3807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70F7E3" w14:textId="77777777" w:rsidR="006A3807" w:rsidRDefault="009338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atzanfänge „Ich habe heute gelernt...“, „Mir ist noch nicht ganz klar...“</w:t>
            </w:r>
          </w:p>
        </w:tc>
      </w:tr>
    </w:tbl>
    <w:p w14:paraId="361A82C7" w14:textId="77777777" w:rsidR="006A3807" w:rsidRDefault="006A3807">
      <w:pPr>
        <w:rPr>
          <w:rFonts w:ascii="Arial" w:hAnsi="Arial"/>
          <w:sz w:val="22"/>
          <w:szCs w:val="22"/>
        </w:rPr>
      </w:pPr>
    </w:p>
    <w:p w14:paraId="3217DD11" w14:textId="77777777" w:rsidR="006A3807" w:rsidRDefault="006A3807">
      <w:pPr>
        <w:rPr>
          <w:rFonts w:ascii="Arial" w:hAnsi="Arial"/>
          <w:sz w:val="22"/>
          <w:szCs w:val="22"/>
        </w:rPr>
      </w:pPr>
    </w:p>
    <w:p w14:paraId="5888A7AC" w14:textId="77777777" w:rsidR="006A3807" w:rsidRDefault="006A3807">
      <w:pPr>
        <w:rPr>
          <w:rFonts w:ascii="Arial" w:hAnsi="Arial"/>
          <w:sz w:val="22"/>
          <w:szCs w:val="22"/>
        </w:rPr>
        <w:sectPr w:rsidR="006A3807">
          <w:pgSz w:w="16838" w:h="11906" w:orient="landscape"/>
          <w:pgMar w:top="737" w:right="1134" w:bottom="737" w:left="1134" w:header="720" w:footer="720" w:gutter="0"/>
          <w:cols w:space="720"/>
        </w:sectPr>
      </w:pPr>
    </w:p>
    <w:p w14:paraId="0D954ACD" w14:textId="77777777" w:rsidR="006A3807" w:rsidRDefault="009338B5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8. Literatur</w:t>
      </w:r>
    </w:p>
    <w:p w14:paraId="336361BB" w14:textId="77777777" w:rsidR="006A3807" w:rsidRDefault="009338B5">
      <w:pPr>
        <w:numPr>
          <w:ilvl w:val="0"/>
          <w:numId w:val="9"/>
        </w:numPr>
        <w:tabs>
          <w:tab w:val="left" w:pos="720"/>
        </w:tabs>
        <w:ind w:left="714" w:hanging="357"/>
      </w:pPr>
      <w:r>
        <w:rPr>
          <w:rFonts w:ascii="Arial" w:hAnsi="Arial" w:cs="Arial"/>
          <w:sz w:val="20"/>
          <w:szCs w:val="20"/>
        </w:rPr>
        <w:t>Verwendete Literatur</w:t>
      </w:r>
    </w:p>
    <w:p w14:paraId="06A912D0" w14:textId="77777777" w:rsidR="006A3807" w:rsidRDefault="009338B5">
      <w:pPr>
        <w:numPr>
          <w:ilvl w:val="0"/>
          <w:numId w:val="9"/>
        </w:numPr>
        <w:tabs>
          <w:tab w:val="left" w:pos="720"/>
        </w:tabs>
        <w:ind w:left="714" w:hanging="357"/>
      </w:pPr>
      <w:r>
        <w:rPr>
          <w:rFonts w:ascii="Arial" w:hAnsi="Arial" w:cs="Arial"/>
          <w:sz w:val="20"/>
          <w:szCs w:val="20"/>
        </w:rPr>
        <w:t>Internetquellen mit Datum und Adresse</w:t>
      </w:r>
    </w:p>
    <w:p w14:paraId="1F435ACE" w14:textId="77777777" w:rsidR="006A3807" w:rsidRDefault="009338B5">
      <w:pPr>
        <w:numPr>
          <w:ilvl w:val="0"/>
          <w:numId w:val="9"/>
        </w:numPr>
        <w:tabs>
          <w:tab w:val="left" w:pos="720"/>
        </w:tabs>
        <w:ind w:left="714" w:hanging="357"/>
      </w:pPr>
      <w:r>
        <w:rPr>
          <w:rFonts w:ascii="Arial" w:hAnsi="Arial" w:cs="Arial"/>
          <w:sz w:val="20"/>
          <w:szCs w:val="20"/>
        </w:rPr>
        <w:t xml:space="preserve">Rechtliche Quellen </w:t>
      </w:r>
      <w:r>
        <w:rPr>
          <w:rFonts w:ascii="Arial" w:hAnsi="Arial" w:cs="Arial"/>
          <w:sz w:val="20"/>
          <w:szCs w:val="20"/>
        </w:rPr>
        <w:t>(Kerncurricula, Erlasse…)</w:t>
      </w:r>
    </w:p>
    <w:p w14:paraId="75FF4EE0" w14:textId="77777777" w:rsidR="006A3807" w:rsidRDefault="009338B5">
      <w:pPr>
        <w:numPr>
          <w:ilvl w:val="0"/>
          <w:numId w:val="9"/>
        </w:numPr>
        <w:tabs>
          <w:tab w:val="left" w:pos="720"/>
        </w:tabs>
        <w:ind w:left="714" w:hanging="357"/>
      </w:pPr>
      <w:r>
        <w:rPr>
          <w:rFonts w:ascii="Arial" w:hAnsi="Arial" w:cs="Arial"/>
          <w:sz w:val="20"/>
          <w:szCs w:val="20"/>
        </w:rPr>
        <w:t>Verwendete Quellen (z.B. Arbeitsblätter, Arbeitsmaterialien, Bilder…)</w:t>
      </w:r>
    </w:p>
    <w:p w14:paraId="5E81D07F" w14:textId="77777777" w:rsidR="006A3807" w:rsidRDefault="009338B5">
      <w:pPr>
        <w:numPr>
          <w:ilvl w:val="0"/>
          <w:numId w:val="9"/>
        </w:numPr>
        <w:tabs>
          <w:tab w:val="left" w:pos="720"/>
        </w:tabs>
        <w:ind w:left="714" w:hanging="357"/>
      </w:pPr>
      <w:r>
        <w:rPr>
          <w:rFonts w:ascii="Arial" w:hAnsi="Arial" w:cs="Arial"/>
          <w:sz w:val="20"/>
          <w:szCs w:val="20"/>
        </w:rPr>
        <w:t>Urheberrecht beachten</w:t>
      </w:r>
    </w:p>
    <w:p w14:paraId="35289259" w14:textId="77777777" w:rsidR="006A3807" w:rsidRDefault="006A3807">
      <w:pPr>
        <w:rPr>
          <w:rFonts w:ascii="Arial" w:hAnsi="Arial" w:cs="Arial"/>
          <w:sz w:val="20"/>
          <w:szCs w:val="20"/>
        </w:rPr>
      </w:pPr>
    </w:p>
    <w:p w14:paraId="70831D9F" w14:textId="77777777" w:rsidR="006A3807" w:rsidRDefault="009338B5">
      <w:r>
        <w:rPr>
          <w:rFonts w:ascii="Arial" w:hAnsi="Arial"/>
          <w:b/>
          <w:sz w:val="20"/>
          <w:szCs w:val="20"/>
        </w:rPr>
        <w:t>9. Anhang</w:t>
      </w:r>
      <w:r>
        <w:rPr>
          <w:rFonts w:ascii="Arial" w:eastAsia="Times New Roman" w:hAnsi="Arial"/>
          <w:b/>
          <w:sz w:val="20"/>
          <w:szCs w:val="20"/>
          <w:vertAlign w:val="superscript"/>
        </w:rPr>
        <w:footnoteReference w:id="6"/>
      </w:r>
    </w:p>
    <w:p w14:paraId="71144CED" w14:textId="77777777" w:rsidR="006A3807" w:rsidRDefault="009338B5">
      <w:pPr>
        <w:numPr>
          <w:ilvl w:val="0"/>
          <w:numId w:val="10"/>
        </w:numPr>
      </w:pPr>
      <w:r>
        <w:rPr>
          <w:rFonts w:ascii="Arial" w:hAnsi="Arial" w:cs="Arial"/>
          <w:iCs/>
          <w:sz w:val="20"/>
          <w:szCs w:val="20"/>
        </w:rPr>
        <w:t>Sitzplan</w:t>
      </w:r>
    </w:p>
    <w:p w14:paraId="32D81D27" w14:textId="77777777" w:rsidR="006A3807" w:rsidRDefault="009338B5">
      <w:pPr>
        <w:numPr>
          <w:ilvl w:val="0"/>
          <w:numId w:val="10"/>
        </w:numPr>
      </w:pPr>
      <w:r>
        <w:rPr>
          <w:rFonts w:ascii="Arial" w:hAnsi="Arial" w:cs="Arial"/>
          <w:iCs/>
          <w:sz w:val="20"/>
          <w:szCs w:val="20"/>
        </w:rPr>
        <w:t>verwendete Medien (Lieder/Fantasiereisen als Text oder Audiodatei, Folien als Kopie)</w:t>
      </w:r>
    </w:p>
    <w:p w14:paraId="27E34127" w14:textId="77777777" w:rsidR="006A3807" w:rsidRDefault="009338B5">
      <w:pPr>
        <w:numPr>
          <w:ilvl w:val="0"/>
          <w:numId w:val="10"/>
        </w:numPr>
      </w:pPr>
      <w:r>
        <w:rPr>
          <w:rFonts w:ascii="Arial" w:hAnsi="Arial" w:cs="Arial"/>
          <w:iCs/>
          <w:sz w:val="20"/>
          <w:szCs w:val="20"/>
        </w:rPr>
        <w:t>Arbeitsblätter mit Lösungen</w:t>
      </w:r>
    </w:p>
    <w:p w14:paraId="544742CB" w14:textId="77777777" w:rsidR="006A3807" w:rsidRDefault="009338B5">
      <w:pPr>
        <w:numPr>
          <w:ilvl w:val="0"/>
          <w:numId w:val="10"/>
        </w:numPr>
      </w:pPr>
      <w:r>
        <w:rPr>
          <w:rFonts w:ascii="Arial" w:hAnsi="Arial" w:cs="Arial"/>
          <w:iCs/>
          <w:sz w:val="20"/>
          <w:szCs w:val="20"/>
        </w:rPr>
        <w:t>Tafe</w:t>
      </w:r>
      <w:r>
        <w:rPr>
          <w:rFonts w:ascii="Arial" w:hAnsi="Arial" w:cs="Arial"/>
          <w:iCs/>
          <w:sz w:val="20"/>
          <w:szCs w:val="20"/>
        </w:rPr>
        <w:t>lbild</w:t>
      </w:r>
    </w:p>
    <w:p w14:paraId="4CDA467A" w14:textId="77777777" w:rsidR="006A3807" w:rsidRDefault="009338B5">
      <w:pPr>
        <w:numPr>
          <w:ilvl w:val="0"/>
          <w:numId w:val="10"/>
        </w:numPr>
      </w:pPr>
      <w:r>
        <w:rPr>
          <w:rFonts w:ascii="Arial" w:hAnsi="Arial" w:cs="Arial"/>
          <w:iCs/>
          <w:sz w:val="20"/>
          <w:szCs w:val="20"/>
        </w:rPr>
        <w:t>Primärtexte (Buchseiten aus Lehrwerken, Lektüre.)</w:t>
      </w:r>
    </w:p>
    <w:p w14:paraId="6CCEA343" w14:textId="77777777" w:rsidR="006A3807" w:rsidRDefault="006A3807"/>
    <w:p w14:paraId="4E5A4596" w14:textId="77777777" w:rsidR="006A3807" w:rsidRDefault="009338B5">
      <w:pPr>
        <w:spacing w:before="120" w:after="120"/>
        <w:jc w:val="both"/>
      </w:pPr>
      <w:r>
        <w:rPr>
          <w:rFonts w:ascii="Arial" w:hAnsi="Arial"/>
          <w:b/>
          <w:smallCaps/>
          <w:sz w:val="20"/>
          <w:szCs w:val="20"/>
        </w:rPr>
        <w:t>Verwendete Literatur und Quellen für die Orientierungs- und Planungshilfe</w:t>
      </w:r>
      <w:r>
        <w:rPr>
          <w:rFonts w:ascii="Arial" w:hAnsi="Arial"/>
          <w:sz w:val="20"/>
          <w:szCs w:val="20"/>
        </w:rPr>
        <w:t>:</w:t>
      </w:r>
    </w:p>
    <w:p w14:paraId="782C7C42" w14:textId="77777777" w:rsidR="006A3807" w:rsidRDefault="009338B5">
      <w:pPr>
        <w:numPr>
          <w:ilvl w:val="0"/>
          <w:numId w:val="11"/>
        </w:num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Becker, G. (2007): Unterricht planen. Weinheim und Basel: Beltz.</w:t>
      </w:r>
    </w:p>
    <w:p w14:paraId="5DA7D7FA" w14:textId="77777777" w:rsidR="006A3807" w:rsidRDefault="009338B5">
      <w:pPr>
        <w:numPr>
          <w:ilvl w:val="0"/>
          <w:numId w:val="11"/>
        </w:num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Drieschner, E. (2010): Aufgaben als Schlüssel zur Kompetenz</w:t>
      </w:r>
      <w:r>
        <w:rPr>
          <w:rFonts w:ascii="Arial" w:hAnsi="Arial"/>
          <w:sz w:val="20"/>
          <w:szCs w:val="20"/>
        </w:rPr>
        <w:t>orientierung. In: Die Grundschulzeitschrift. Heft 237. Seelze: Friedrich Verlag. S. 34-37</w:t>
      </w:r>
    </w:p>
    <w:p w14:paraId="0B157029" w14:textId="77777777" w:rsidR="006A3807" w:rsidRDefault="009338B5">
      <w:pPr>
        <w:numPr>
          <w:ilvl w:val="0"/>
          <w:numId w:val="11"/>
        </w:num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Feindt, A. / Meyer, H. (2010): Kompetenzorientierter Unterricht. In: Die Grundschulzeitschrift. Heft 237. Seelze: Friedrich Verlag. S. 29- 33</w:t>
      </w:r>
    </w:p>
    <w:p w14:paraId="507C7C4E" w14:textId="77777777" w:rsidR="006A3807" w:rsidRDefault="009338B5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Fokkert</w:t>
      </w:r>
      <w:proofErr w:type="spellEnd"/>
      <w:r>
        <w:rPr>
          <w:rFonts w:ascii="Arial" w:hAnsi="Arial" w:cs="Arial"/>
          <w:sz w:val="20"/>
          <w:szCs w:val="20"/>
        </w:rPr>
        <w:t>, A.: Seminarpapi</w:t>
      </w:r>
      <w:r>
        <w:rPr>
          <w:rFonts w:ascii="Arial" w:hAnsi="Arial" w:cs="Arial"/>
          <w:sz w:val="20"/>
          <w:szCs w:val="20"/>
        </w:rPr>
        <w:t>er – Studienseminar Wunstorf. Schwerpunktziele.</w:t>
      </w:r>
    </w:p>
    <w:p w14:paraId="52B9AB01" w14:textId="77777777" w:rsidR="006A3807" w:rsidRDefault="009338B5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Meyer, H. (2009): Leitfaden Unterrichtsvorbereitung. Berlin: Cornelsen Scriptor.</w:t>
      </w:r>
    </w:p>
    <w:p w14:paraId="37E22A11" w14:textId="77777777" w:rsidR="006A3807" w:rsidRDefault="009338B5">
      <w:pPr>
        <w:numPr>
          <w:ilvl w:val="0"/>
          <w:numId w:val="11"/>
        </w:numPr>
        <w:spacing w:before="40" w:after="40"/>
        <w:jc w:val="both"/>
      </w:pPr>
      <w:r>
        <w:rPr>
          <w:rFonts w:ascii="Arial" w:hAnsi="Arial" w:cs="Arial"/>
          <w:sz w:val="20"/>
          <w:szCs w:val="20"/>
        </w:rPr>
        <w:t xml:space="preserve">Müller- </w:t>
      </w:r>
      <w:proofErr w:type="spellStart"/>
      <w:r>
        <w:rPr>
          <w:rFonts w:ascii="Arial" w:hAnsi="Arial" w:cs="Arial"/>
          <w:sz w:val="20"/>
          <w:szCs w:val="20"/>
        </w:rPr>
        <w:t>Burhop</w:t>
      </w:r>
      <w:proofErr w:type="spellEnd"/>
      <w:r>
        <w:rPr>
          <w:rFonts w:ascii="Arial" w:hAnsi="Arial" w:cs="Arial"/>
          <w:sz w:val="20"/>
          <w:szCs w:val="20"/>
        </w:rPr>
        <w:t>; M. (2010): Unterrichtsentwurf für einen „Besonderen Besuch“: Durchführung einer Sprechübung zur Verbesserung de</w:t>
      </w:r>
      <w:r>
        <w:rPr>
          <w:rFonts w:ascii="Arial" w:hAnsi="Arial" w:cs="Arial"/>
          <w:sz w:val="20"/>
          <w:szCs w:val="20"/>
        </w:rPr>
        <w:t>r Artikulation.</w:t>
      </w:r>
    </w:p>
    <w:p w14:paraId="7A74ACCF" w14:textId="77777777" w:rsidR="006A3807" w:rsidRDefault="009338B5">
      <w:pPr>
        <w:numPr>
          <w:ilvl w:val="0"/>
          <w:numId w:val="11"/>
        </w:numPr>
        <w:spacing w:before="40" w:after="40"/>
        <w:jc w:val="both"/>
      </w:pPr>
      <w:r>
        <w:rPr>
          <w:rFonts w:ascii="Arial" w:hAnsi="Arial"/>
          <w:sz w:val="20"/>
          <w:szCs w:val="20"/>
        </w:rPr>
        <w:t>Niedersächsisches Kultusministerium (2021): Kerncurriculum für die Oberschule. Schuljahrgänge 5-10. Mathematik. Hannover.</w:t>
      </w:r>
    </w:p>
    <w:p w14:paraId="69166AD9" w14:textId="77777777" w:rsidR="006A3807" w:rsidRDefault="009338B5">
      <w:pPr>
        <w:numPr>
          <w:ilvl w:val="0"/>
          <w:numId w:val="11"/>
        </w:numPr>
        <w:spacing w:before="4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Sekretariat der Ständigen Konferenz der Kultusminister der Länder in der Bundesrepublik Deutschland (Hrsg.) (2005): Bi</w:t>
      </w:r>
      <w:r>
        <w:rPr>
          <w:rFonts w:ascii="Arial" w:hAnsi="Arial" w:cs="Arial"/>
          <w:sz w:val="20"/>
          <w:szCs w:val="20"/>
        </w:rPr>
        <w:t>ldungsstandards. München: Luchterhand.</w:t>
      </w:r>
    </w:p>
    <w:p w14:paraId="1C0DE52B" w14:textId="77777777" w:rsidR="006A3807" w:rsidRDefault="009338B5">
      <w:pPr>
        <w:numPr>
          <w:ilvl w:val="0"/>
          <w:numId w:val="11"/>
        </w:numPr>
        <w:spacing w:before="40" w:after="40"/>
        <w:jc w:val="both"/>
      </w:pPr>
      <w:r>
        <w:rPr>
          <w:rFonts w:ascii="Arial" w:hAnsi="Arial" w:cs="Arial"/>
          <w:sz w:val="20"/>
          <w:szCs w:val="20"/>
        </w:rPr>
        <w:t>Studienseminar Cuxhaven (2020): Vademecum.</w:t>
      </w:r>
      <w:r>
        <w:rPr>
          <w:rFonts w:ascii="Arial" w:hAnsi="Arial" w:cs="Arial"/>
          <w:b/>
          <w:bCs/>
          <w:color w:val="999999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www.studienseminar-cuxhaven.de</w:t>
        </w:r>
      </w:hyperlink>
    </w:p>
    <w:p w14:paraId="5C1D7065" w14:textId="77777777" w:rsidR="006A3807" w:rsidRDefault="009338B5">
      <w:pPr>
        <w:numPr>
          <w:ilvl w:val="0"/>
          <w:numId w:val="11"/>
        </w:numPr>
        <w:spacing w:before="40" w:after="40"/>
        <w:jc w:val="both"/>
        <w:rPr>
          <w:rFonts w:ascii="Arial" w:hAnsi="Arial"/>
          <w:sz w:val="22"/>
          <w:szCs w:val="22"/>
        </w:rPr>
      </w:pPr>
      <w:r>
        <w:rPr>
          <w:rFonts w:cs="Arial"/>
          <w:bCs/>
          <w:sz w:val="20"/>
          <w:szCs w:val="20"/>
        </w:rPr>
        <w:t xml:space="preserve">Studienseminar Verden: Leitfaden zur Unterrichtsvorbereitung. </w:t>
      </w:r>
      <w:r>
        <w:rPr>
          <w:rFonts w:cs="Arial"/>
          <w:bCs/>
          <w:sz w:val="20"/>
          <w:szCs w:val="20"/>
        </w:rPr>
        <w:t>www.studienseminar-verden-ghrs.</w:t>
      </w:r>
    </w:p>
    <w:p w14:paraId="706DC15C" w14:textId="77777777" w:rsidR="006A3807" w:rsidRDefault="006A380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D9FCB20" w14:textId="77777777" w:rsidR="006A3807" w:rsidRDefault="009338B5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Zusätzliche Informationen</w:t>
      </w:r>
    </w:p>
    <w:p w14:paraId="36406943" w14:textId="77777777" w:rsidR="006A3807" w:rsidRDefault="006A3807">
      <w:pPr>
        <w:spacing w:line="276" w:lineRule="auto"/>
        <w:rPr>
          <w:rFonts w:ascii="Arial" w:hAnsi="Arial" w:cs="Arial"/>
          <w:sz w:val="20"/>
          <w:szCs w:val="20"/>
        </w:rPr>
      </w:pPr>
    </w:p>
    <w:p w14:paraId="6012F2A0" w14:textId="77777777" w:rsidR="006A3807" w:rsidRDefault="009338B5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Hinweise zur Doppelstunde</w:t>
      </w:r>
    </w:p>
    <w:p w14:paraId="51F2C24F" w14:textId="77777777" w:rsidR="006A3807" w:rsidRDefault="009338B5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Führen Sie die gesamte Doppelstunde durch, schreiben Sie den Entwurf entsprechend zu beiden Stunden.</w:t>
      </w:r>
    </w:p>
    <w:p w14:paraId="691536E6" w14:textId="77777777" w:rsidR="006A3807" w:rsidRDefault="009338B5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Zeigen Sie nur eine der beiden Stunden oder z.B. 60 Minuten, </w:t>
      </w:r>
      <w:r>
        <w:rPr>
          <w:rFonts w:ascii="Arial" w:hAnsi="Arial" w:cs="Arial"/>
          <w:sz w:val="20"/>
          <w:szCs w:val="20"/>
        </w:rPr>
        <w:t>beschreiben Sie nur den Teil der Doppelstunde, den Sie zeigen.</w:t>
      </w:r>
    </w:p>
    <w:p w14:paraId="6DE80C77" w14:textId="77777777" w:rsidR="006A3807" w:rsidRDefault="006A3807">
      <w:pPr>
        <w:spacing w:line="276" w:lineRule="auto"/>
        <w:rPr>
          <w:rFonts w:ascii="Arial" w:hAnsi="Arial" w:cs="Arial"/>
          <w:sz w:val="20"/>
          <w:szCs w:val="20"/>
        </w:rPr>
      </w:pPr>
    </w:p>
    <w:p w14:paraId="7A33152E" w14:textId="77777777" w:rsidR="006A3807" w:rsidRDefault="009338B5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Hinweise zum jahrgangsübergreifenden Unterricht/ zur Eingangsstufe</w:t>
      </w:r>
    </w:p>
    <w:p w14:paraId="14C091E8" w14:textId="77777777" w:rsidR="006A3807" w:rsidRDefault="009338B5">
      <w:pPr>
        <w:pStyle w:val="Listenabsatz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Aussagen zu „Lerngruppe und Rahmenbedingungen“ über die gesamte Lerngruppe</w:t>
      </w:r>
    </w:p>
    <w:p w14:paraId="3AAA1F10" w14:textId="77777777" w:rsidR="006A3807" w:rsidRDefault="009338B5">
      <w:pPr>
        <w:pStyle w:val="Listenabsatz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Inhalts- und aufgabenspezifische Lernvoraussetzung</w:t>
      </w:r>
      <w:r>
        <w:rPr>
          <w:rFonts w:ascii="Arial" w:hAnsi="Arial" w:cs="Arial"/>
          <w:sz w:val="20"/>
          <w:szCs w:val="20"/>
        </w:rPr>
        <w:t>en: Sie haben die Wahl zwischen zwei Möglichkeiten</w:t>
      </w:r>
    </w:p>
    <w:p w14:paraId="2B7681FB" w14:textId="77777777" w:rsidR="006A3807" w:rsidRDefault="009338B5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Darstellung der Lernvoraussetzungen nur einer Lerngruppe (inklusive der Kinder aus der anderen Lerngruppe, die in der beschriebenen Lerngruppe mitarbeiten). Im nachfolgenden Unterrichtsbesuch analysieren S</w:t>
      </w:r>
      <w:r>
        <w:rPr>
          <w:rFonts w:ascii="Arial" w:hAnsi="Arial" w:cs="Arial"/>
          <w:sz w:val="20"/>
          <w:szCs w:val="20"/>
        </w:rPr>
        <w:t>ie dann die Lernvoraussetzungen der im ersten Unterrichtsbesuch NICHT analysierten Lerngruppe.</w:t>
      </w:r>
    </w:p>
    <w:p w14:paraId="7C653380" w14:textId="77777777" w:rsidR="006A3807" w:rsidRDefault="009338B5">
      <w:pPr>
        <w:pStyle w:val="Listenabsatz"/>
        <w:numPr>
          <w:ilvl w:val="0"/>
          <w:numId w:val="1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cs="Arial"/>
          <w:sz w:val="20"/>
          <w:szCs w:val="20"/>
        </w:rPr>
        <w:t>Darstellung der Lernvoraussetzungen der gesamten Lerngruppe in einem schulspezifischen Kompetenzraster.</w:t>
      </w:r>
    </w:p>
    <w:p w14:paraId="5175B3FA" w14:textId="77777777" w:rsidR="006A3807" w:rsidRDefault="006A3807">
      <w:pPr>
        <w:rPr>
          <w:rFonts w:ascii="Arial" w:hAnsi="Arial"/>
          <w:sz w:val="20"/>
          <w:szCs w:val="20"/>
        </w:rPr>
      </w:pPr>
    </w:p>
    <w:p w14:paraId="2B866F0A" w14:textId="77777777" w:rsidR="006A3807" w:rsidRDefault="006A3807">
      <w:pPr>
        <w:rPr>
          <w:rFonts w:ascii="Arial" w:hAnsi="Arial"/>
          <w:sz w:val="22"/>
          <w:szCs w:val="22"/>
        </w:rPr>
      </w:pPr>
    </w:p>
    <w:sectPr w:rsidR="006A3807">
      <w:pgSz w:w="11906" w:h="16838"/>
      <w:pgMar w:top="709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05474" w14:textId="77777777" w:rsidR="004D6BC9" w:rsidRDefault="004D6BC9">
      <w:r>
        <w:separator/>
      </w:r>
    </w:p>
  </w:endnote>
  <w:endnote w:type="continuationSeparator" w:id="0">
    <w:p w14:paraId="3A93BF3C" w14:textId="77777777" w:rsidR="004D6BC9" w:rsidRDefault="004D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8CC9C" w14:textId="77777777" w:rsidR="004D6BC9" w:rsidRDefault="004D6BC9">
      <w:r>
        <w:rPr>
          <w:color w:val="000000"/>
        </w:rPr>
        <w:separator/>
      </w:r>
    </w:p>
  </w:footnote>
  <w:footnote w:type="continuationSeparator" w:id="0">
    <w:p w14:paraId="18BBFE0D" w14:textId="77777777" w:rsidR="004D6BC9" w:rsidRDefault="004D6BC9">
      <w:r>
        <w:continuationSeparator/>
      </w:r>
    </w:p>
  </w:footnote>
  <w:footnote w:id="1">
    <w:p w14:paraId="6B20D2CE" w14:textId="77777777" w:rsidR="006A3807" w:rsidRDefault="009338B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8"/>
          <w:szCs w:val="22"/>
        </w:rPr>
        <w:t>Diese Planungshilfe ist angelehnt an das „Vademecum“ des Studienseminars Cuxhaven</w:t>
      </w:r>
      <w:r>
        <w:rPr>
          <w:rFonts w:ascii="Arial" w:hAnsi="Arial" w:cs="Arial"/>
          <w:sz w:val="18"/>
        </w:rPr>
        <w:t xml:space="preserve"> (2020): </w:t>
      </w:r>
      <w:r>
        <w:rPr>
          <w:rFonts w:ascii="Arial" w:hAnsi="Arial" w:cs="Arial"/>
          <w:bCs/>
          <w:sz w:val="18"/>
          <w:szCs w:val="16"/>
        </w:rPr>
        <w:t>www.studienseminar-cuxhaven.de</w:t>
      </w:r>
    </w:p>
  </w:footnote>
  <w:footnote w:id="2">
    <w:p w14:paraId="65441A93" w14:textId="77777777" w:rsidR="006A3807" w:rsidRDefault="009338B5">
      <w:pPr>
        <w:pStyle w:val="Funotentext"/>
      </w:pPr>
      <w:r>
        <w:rPr>
          <w:rStyle w:val="Funotenzeichen"/>
        </w:rPr>
        <w:footnoteRef/>
      </w:r>
      <w:r>
        <w:rPr>
          <w:rFonts w:ascii="Arial" w:hAnsi="Arial" w:cs="Arial"/>
          <w:sz w:val="18"/>
        </w:rPr>
        <w:t xml:space="preserve"> Der Abschnitt „Zur Verwendung“ vgl. Studienseminar Cuxhaven (2020), S. 2</w:t>
      </w:r>
    </w:p>
  </w:footnote>
  <w:footnote w:id="3">
    <w:p w14:paraId="00BC6F6B" w14:textId="77777777" w:rsidR="006A3807" w:rsidRDefault="009338B5">
      <w:pPr>
        <w:pStyle w:val="Funotentext"/>
      </w:pPr>
      <w:r>
        <w:rPr>
          <w:rStyle w:val="Funotenzeichen"/>
        </w:rPr>
        <w:footnoteRef/>
      </w:r>
      <w:r>
        <w:rPr>
          <w:rFonts w:ascii="Arial" w:hAnsi="Arial" w:cs="Arial"/>
          <w:sz w:val="18"/>
          <w:szCs w:val="18"/>
        </w:rPr>
        <w:t xml:space="preserve"> APVO- Lehr vom 25.02.2021</w:t>
      </w:r>
    </w:p>
  </w:footnote>
  <w:footnote w:id="4">
    <w:p w14:paraId="580B1291" w14:textId="77777777" w:rsidR="006A3807" w:rsidRDefault="009338B5">
      <w:pPr>
        <w:pStyle w:val="Funotentext"/>
      </w:pPr>
      <w:r>
        <w:rPr>
          <w:rStyle w:val="Funotenzeichen"/>
        </w:rPr>
        <w:footnoteRef/>
      </w:r>
      <w:r>
        <w:rPr>
          <w:lang w:val="en-US"/>
        </w:rPr>
        <w:t xml:space="preserve"> </w:t>
      </w:r>
      <w:r>
        <w:rPr>
          <w:rFonts w:ascii="Arial" w:hAnsi="Arial" w:cs="Arial"/>
          <w:sz w:val="18"/>
          <w:lang w:val="en-US"/>
        </w:rPr>
        <w:t>Studienseminar Cuxhaven (2020), S. 8 u. 9</w:t>
      </w:r>
    </w:p>
  </w:footnote>
  <w:footnote w:id="5">
    <w:p w14:paraId="3BD43572" w14:textId="77777777" w:rsidR="006A3807" w:rsidRDefault="009338B5">
      <w:pPr>
        <w:pStyle w:val="Footnote"/>
        <w:rPr>
          <w:rFonts w:ascii="Arial" w:hAnsi="Arial" w:cs="Arial"/>
          <w:sz w:val="18"/>
          <w:szCs w:val="18"/>
        </w:rPr>
      </w:pPr>
      <w:r>
        <w:rPr>
          <w:rStyle w:val="Funotenzeichen"/>
        </w:rPr>
        <w:footnoteRef/>
      </w:r>
      <w:r>
        <w:rPr>
          <w:rFonts w:ascii="Arial" w:hAnsi="Arial" w:cs="Arial"/>
          <w:sz w:val="18"/>
          <w:szCs w:val="18"/>
        </w:rPr>
        <w:t xml:space="preserve"> Siehe auch: </w:t>
      </w:r>
      <w:proofErr w:type="spellStart"/>
      <w:r>
        <w:rPr>
          <w:rFonts w:ascii="Arial" w:hAnsi="Arial" w:cs="Arial"/>
          <w:sz w:val="18"/>
          <w:szCs w:val="18"/>
        </w:rPr>
        <w:t>Klopsch</w:t>
      </w:r>
      <w:proofErr w:type="spellEnd"/>
      <w:r>
        <w:rPr>
          <w:rFonts w:ascii="Arial" w:hAnsi="Arial" w:cs="Arial"/>
          <w:sz w:val="18"/>
          <w:szCs w:val="18"/>
        </w:rPr>
        <w:t xml:space="preserve">, B. (2019). Unterricht planen und gestalten. </w:t>
      </w:r>
      <w:proofErr w:type="spellStart"/>
      <w:r>
        <w:rPr>
          <w:rFonts w:ascii="Arial" w:hAnsi="Arial" w:cs="Arial"/>
          <w:sz w:val="18"/>
          <w:szCs w:val="18"/>
        </w:rPr>
        <w:t>Persen</w:t>
      </w:r>
      <w:proofErr w:type="spellEnd"/>
      <w:r>
        <w:rPr>
          <w:rFonts w:ascii="Arial" w:hAnsi="Arial" w:cs="Arial"/>
          <w:sz w:val="18"/>
          <w:szCs w:val="18"/>
        </w:rPr>
        <w:t xml:space="preserve"> Verlag. Vgl. auch: Meyer, H. u. C. Junghans (2021): Unterrichtsmethoden II, Cornelsen, S. 80-82</w:t>
      </w:r>
    </w:p>
  </w:footnote>
  <w:footnote w:id="6">
    <w:p w14:paraId="57132384" w14:textId="77777777" w:rsidR="006A3807" w:rsidRDefault="009338B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Sämtliche im Anhang aufgeführten Materiali</w:t>
      </w:r>
      <w:r>
        <w:rPr>
          <w:rFonts w:ascii="Arial" w:hAnsi="Arial" w:cs="Arial"/>
          <w:sz w:val="18"/>
          <w:szCs w:val="18"/>
        </w:rPr>
        <w:t>en und Angaben sollten nach Dezimalzahlen durchnummeriert werden.</w:t>
      </w:r>
    </w:p>
    <w:p w14:paraId="14465546" w14:textId="77777777" w:rsidR="006A3807" w:rsidRDefault="006A3807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3E51"/>
    <w:multiLevelType w:val="multilevel"/>
    <w:tmpl w:val="D248A2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41544"/>
    <w:multiLevelType w:val="multilevel"/>
    <w:tmpl w:val="0AF0F5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EC76428"/>
    <w:multiLevelType w:val="multilevel"/>
    <w:tmpl w:val="1C76319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3AC276F"/>
    <w:multiLevelType w:val="multilevel"/>
    <w:tmpl w:val="225A42F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47309E4"/>
    <w:multiLevelType w:val="multilevel"/>
    <w:tmpl w:val="5C70BA0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1E42CD0"/>
    <w:multiLevelType w:val="multilevel"/>
    <w:tmpl w:val="EADA6ED2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5E55E89"/>
    <w:multiLevelType w:val="multilevel"/>
    <w:tmpl w:val="F07C6FB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C23580E"/>
    <w:multiLevelType w:val="multilevel"/>
    <w:tmpl w:val="8E62C330"/>
    <w:lvl w:ilvl="0">
      <w:numFmt w:val="bullet"/>
      <w:lvlText w:val="➔"/>
      <w:lvlJc w:val="left"/>
      <w:pPr>
        <w:ind w:left="255" w:hanging="255"/>
      </w:pPr>
      <w:rPr>
        <w:rFonts w:ascii="StarSymbol" w:eastAsia="OpenSymbol" w:hAnsi="StarSymbol" w:cs="OpenSymbol"/>
      </w:rPr>
    </w:lvl>
    <w:lvl w:ilvl="1">
      <w:start w:val="1"/>
      <w:numFmt w:val="decimal"/>
      <w:suff w:val="space"/>
      <w:lvlText w:val="%2."/>
      <w:lvlJc w:val="left"/>
      <w:pPr>
        <w:ind w:left="624" w:hanging="511"/>
      </w:pPr>
    </w:lvl>
    <w:lvl w:ilvl="2">
      <w:start w:val="1"/>
      <w:numFmt w:val="decimal"/>
      <w:suff w:val="space"/>
      <w:lvlText w:val="%3."/>
      <w:lvlJc w:val="left"/>
      <w:pPr>
        <w:ind w:left="624" w:hanging="511"/>
      </w:pPr>
    </w:lvl>
    <w:lvl w:ilvl="3">
      <w:start w:val="1"/>
      <w:numFmt w:val="decimal"/>
      <w:suff w:val="space"/>
      <w:lvlText w:val="%4."/>
      <w:lvlJc w:val="left"/>
      <w:pPr>
        <w:ind w:left="624" w:hanging="511"/>
      </w:pPr>
    </w:lvl>
    <w:lvl w:ilvl="4">
      <w:start w:val="1"/>
      <w:numFmt w:val="decimal"/>
      <w:suff w:val="space"/>
      <w:lvlText w:val="%5."/>
      <w:lvlJc w:val="left"/>
      <w:pPr>
        <w:ind w:left="624" w:hanging="511"/>
      </w:pPr>
    </w:lvl>
    <w:lvl w:ilvl="5">
      <w:start w:val="1"/>
      <w:numFmt w:val="decimal"/>
      <w:suff w:val="space"/>
      <w:lvlText w:val="%6."/>
      <w:lvlJc w:val="left"/>
      <w:pPr>
        <w:ind w:left="624" w:hanging="511"/>
      </w:pPr>
    </w:lvl>
    <w:lvl w:ilvl="6">
      <w:start w:val="1"/>
      <w:numFmt w:val="decimal"/>
      <w:suff w:val="space"/>
      <w:lvlText w:val="%7."/>
      <w:lvlJc w:val="left"/>
      <w:pPr>
        <w:ind w:left="624" w:hanging="511"/>
      </w:pPr>
    </w:lvl>
    <w:lvl w:ilvl="7">
      <w:start w:val="1"/>
      <w:numFmt w:val="decimal"/>
      <w:suff w:val="space"/>
      <w:lvlText w:val="%8."/>
      <w:lvlJc w:val="left"/>
      <w:pPr>
        <w:ind w:left="624" w:hanging="511"/>
      </w:pPr>
    </w:lvl>
    <w:lvl w:ilvl="8">
      <w:start w:val="1"/>
      <w:numFmt w:val="decimal"/>
      <w:suff w:val="space"/>
      <w:lvlText w:val="%9."/>
      <w:lvlJc w:val="left"/>
      <w:pPr>
        <w:ind w:left="624" w:hanging="511"/>
      </w:pPr>
    </w:lvl>
  </w:abstractNum>
  <w:abstractNum w:abstractNumId="8" w15:restartNumberingAfterBreak="0">
    <w:nsid w:val="43666024"/>
    <w:multiLevelType w:val="multilevel"/>
    <w:tmpl w:val="0672C6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3F85667"/>
    <w:multiLevelType w:val="multilevel"/>
    <w:tmpl w:val="0052B882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52DFE"/>
    <w:multiLevelType w:val="multilevel"/>
    <w:tmpl w:val="6516581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1460487"/>
    <w:multiLevelType w:val="multilevel"/>
    <w:tmpl w:val="D2B894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9565080"/>
    <w:multiLevelType w:val="multilevel"/>
    <w:tmpl w:val="27207D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71A62D40"/>
    <w:multiLevelType w:val="multilevel"/>
    <w:tmpl w:val="53542AF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807"/>
    <w:rsid w:val="002602CE"/>
    <w:rsid w:val="002A68FD"/>
    <w:rsid w:val="00382510"/>
    <w:rsid w:val="004D6BC9"/>
    <w:rsid w:val="006A3807"/>
    <w:rsid w:val="009338B5"/>
    <w:rsid w:val="00F2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D609"/>
  <w15:docId w15:val="{24C8E15A-13E4-4FEA-81C0-CEEAF1B9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/>
    </w:p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spacing w:before="40" w:after="16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berschrift7">
    <w:name w:val="heading 7"/>
    <w:basedOn w:val="Standard"/>
    <w:next w:val="Standard"/>
    <w:pPr>
      <w:keepNext/>
      <w:keepLines/>
      <w:spacing w:before="40" w:after="16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unotentext">
    <w:name w:val="footnote text"/>
    <w:basedOn w:val="Standard"/>
    <w:rPr>
      <w:rFonts w:eastAsia="Times New Roman" w:cs="Times New Roman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autoSpaceDE w:val="0"/>
    </w:pPr>
    <w:rPr>
      <w:rFonts w:cs="Arial"/>
      <w:i/>
      <w:iCs/>
      <w:szCs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spacing w:after="160" w:line="256" w:lineRule="auto"/>
      <w:textAlignment w:val="auto"/>
    </w:pPr>
    <w:rPr>
      <w:rFonts w:ascii="Calibri" w:hAnsi="Calibri" w:cs="Times New Roman"/>
      <w:sz w:val="22"/>
      <w:szCs w:val="22"/>
      <w:lang w:eastAsia="en-US" w:bidi="ar-SA"/>
    </w:rPr>
  </w:style>
  <w:style w:type="paragraph" w:customStyle="1" w:styleId="Textbodyuser">
    <w:name w:val="Text body (user)"/>
    <w:basedOn w:val="Standard"/>
    <w:pPr>
      <w:spacing w:after="120"/>
    </w:p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erschrift3Zchn">
    <w:name w:val="Ãœberschrift 3 Zchn"/>
    <w:basedOn w:val="Absatz-Standardschriftart"/>
    <w:rPr>
      <w:b/>
      <w:bCs/>
      <w:sz w:val="26"/>
      <w:szCs w:val="26"/>
      <w:lang w:val="en-US"/>
    </w:rPr>
  </w:style>
  <w:style w:type="character" w:customStyle="1" w:styleId="FunotentextZchn">
    <w:name w:val="FuÃŸnotentext Zchn"/>
    <w:basedOn w:val="Absatz-Standardschriftart"/>
    <w:rPr>
      <w:lang w:val="en-US"/>
    </w:rPr>
  </w:style>
  <w:style w:type="character" w:customStyle="1" w:styleId="Endnotenanker">
    <w:name w:val="Endnotenanker"/>
    <w:rPr>
      <w:position w:val="0"/>
      <w:vertAlign w:val="superscript"/>
    </w:rPr>
  </w:style>
  <w:style w:type="character" w:styleId="Endnotenzeichen">
    <w:name w:val="endnote reference"/>
  </w:style>
  <w:style w:type="character" w:customStyle="1" w:styleId="Endnoteanchor">
    <w:name w:val="Endnote anchor"/>
    <w:rPr>
      <w:position w:val="0"/>
      <w:vertAlign w:val="superscript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ienseminar-cuxhav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2537</Words>
  <Characters>15990</Characters>
  <Application>Microsoft Office Word</Application>
  <DocSecurity>0</DocSecurity>
  <Lines>133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teufel</dc:creator>
  <cp:lastModifiedBy>Meyborg, Jan (STS)</cp:lastModifiedBy>
  <cp:revision>2</cp:revision>
  <dcterms:created xsi:type="dcterms:W3CDTF">2023-02-15T08:57:00Z</dcterms:created>
  <dcterms:modified xsi:type="dcterms:W3CDTF">2023-02-15T08:57:00Z</dcterms:modified>
</cp:coreProperties>
</file>